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7BB17" w14:textId="77777777" w:rsidR="0006752E" w:rsidRPr="00BF7648" w:rsidRDefault="0006752E" w:rsidP="0006752E">
      <w:pPr>
        <w:rPr>
          <w:rFonts w:cs="Arial"/>
          <w:b/>
          <w:sz w:val="28"/>
          <w:szCs w:val="28"/>
        </w:rPr>
      </w:pPr>
      <w:r w:rsidRPr="00BF7648">
        <w:rPr>
          <w:rFonts w:cs="Arial"/>
          <w:b/>
          <w:noProof/>
          <w:sz w:val="28"/>
          <w:szCs w:val="28"/>
        </w:rPr>
        <w:drawing>
          <wp:anchor distT="0" distB="0" distL="114300" distR="114300" simplePos="0" relativeHeight="251659264" behindDoc="0" locked="0" layoutInCell="1" allowOverlap="1" wp14:anchorId="48197A3D" wp14:editId="14735313">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12371" w14:textId="77777777" w:rsidR="0006752E" w:rsidRPr="00BF7648" w:rsidRDefault="0006752E" w:rsidP="0006752E">
      <w:pPr>
        <w:jc w:val="center"/>
        <w:rPr>
          <w:rFonts w:cs="Arial"/>
          <w:b/>
          <w:color w:val="000000" w:themeColor="text1"/>
          <w:sz w:val="40"/>
          <w:szCs w:val="28"/>
          <w:u w:val="single"/>
        </w:rPr>
      </w:pPr>
      <w:r w:rsidRPr="00BF7648">
        <w:rPr>
          <w:rFonts w:cs="Arial"/>
          <w:b/>
          <w:color w:val="000000" w:themeColor="text1"/>
          <w:sz w:val="40"/>
          <w:szCs w:val="28"/>
          <w:u w:val="single"/>
        </w:rPr>
        <w:t>New Member Packet</w:t>
      </w:r>
    </w:p>
    <w:p w14:paraId="726987D4" w14:textId="77777777" w:rsidR="0006752E" w:rsidRPr="00BF7648" w:rsidRDefault="0006752E" w:rsidP="0006752E">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558CD1CA" w14:textId="77777777" w:rsidR="0006752E" w:rsidRPr="00BF7648" w:rsidRDefault="0006752E" w:rsidP="0006752E">
          <w:pPr>
            <w:pStyle w:val="TOCHeading"/>
            <w:rPr>
              <w:rFonts w:ascii="Arial" w:eastAsiaTheme="minorEastAsia" w:hAnsi="Arial" w:cs="Arial"/>
            </w:rPr>
          </w:pPr>
          <w:r w:rsidRPr="00BF7648">
            <w:rPr>
              <w:rFonts w:ascii="Arial" w:hAnsi="Arial" w:cs="Arial"/>
              <w:smallCaps/>
              <w:color w:val="auto"/>
              <w:sz w:val="32"/>
              <w:szCs w:val="24"/>
            </w:rPr>
            <w:t>Table of Contents</w:t>
          </w:r>
        </w:p>
        <w:p w14:paraId="1659234D" w14:textId="77777777" w:rsidR="0006752E" w:rsidRPr="00BF7648" w:rsidRDefault="0006752E" w:rsidP="0006752E">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Pr="00BF7648">
              <w:rPr>
                <w:rStyle w:val="Hyperlink"/>
                <w:rFonts w:cs="Arial"/>
                <w:noProof/>
              </w:rPr>
              <w:t>Welcome</w:t>
            </w:r>
            <w:r w:rsidRPr="00BF7648">
              <w:rPr>
                <w:rFonts w:ascii="Arial" w:hAnsi="Arial" w:cs="Arial"/>
                <w:noProof/>
                <w:webHidden/>
              </w:rPr>
              <w:tab/>
            </w:r>
            <w:r w:rsidRPr="00BF7648">
              <w:rPr>
                <w:rFonts w:ascii="Arial" w:hAnsi="Arial" w:cs="Arial"/>
                <w:noProof/>
                <w:webHidden/>
              </w:rPr>
              <w:fldChar w:fldCharType="begin"/>
            </w:r>
            <w:r w:rsidRPr="00BF7648">
              <w:rPr>
                <w:rFonts w:ascii="Arial" w:hAnsi="Arial" w:cs="Arial"/>
                <w:noProof/>
                <w:webHidden/>
              </w:rPr>
              <w:instrText xml:space="preserve"> PAGEREF _Toc474927664 \h </w:instrText>
            </w:r>
            <w:r w:rsidRPr="00BF7648">
              <w:rPr>
                <w:rFonts w:ascii="Arial" w:hAnsi="Arial" w:cs="Arial"/>
                <w:noProof/>
                <w:webHidden/>
              </w:rPr>
            </w:r>
            <w:r w:rsidRPr="00BF7648">
              <w:rPr>
                <w:rFonts w:ascii="Arial" w:hAnsi="Arial" w:cs="Arial"/>
                <w:noProof/>
                <w:webHidden/>
              </w:rPr>
              <w:fldChar w:fldCharType="separate"/>
            </w:r>
            <w:r>
              <w:rPr>
                <w:rFonts w:ascii="Arial" w:hAnsi="Arial" w:cs="Arial"/>
                <w:noProof/>
                <w:webHidden/>
              </w:rPr>
              <w:t>2</w:t>
            </w:r>
            <w:r w:rsidRPr="00BF7648">
              <w:rPr>
                <w:rFonts w:ascii="Arial" w:hAnsi="Arial" w:cs="Arial"/>
                <w:noProof/>
                <w:webHidden/>
              </w:rPr>
              <w:fldChar w:fldCharType="end"/>
            </w:r>
          </w:hyperlink>
        </w:p>
        <w:p w14:paraId="74AC108B" w14:textId="77777777" w:rsidR="0006752E" w:rsidRPr="00BF7648" w:rsidRDefault="005B792A" w:rsidP="0006752E">
          <w:pPr>
            <w:pStyle w:val="TOC1"/>
            <w:tabs>
              <w:tab w:val="right" w:pos="9926"/>
            </w:tabs>
            <w:rPr>
              <w:rFonts w:ascii="Arial" w:eastAsiaTheme="minorEastAsia" w:hAnsi="Arial" w:cs="Arial"/>
              <w:b w:val="0"/>
              <w:caps w:val="0"/>
              <w:noProof/>
              <w:u w:val="none"/>
            </w:rPr>
          </w:pPr>
          <w:hyperlink w:anchor="_Toc474927665" w:history="1">
            <w:r w:rsidR="0006752E" w:rsidRPr="00BF7648">
              <w:rPr>
                <w:rStyle w:val="Hyperlink"/>
                <w:rFonts w:cs="Arial"/>
                <w:noProof/>
              </w:rPr>
              <w:t>Events and MEMBERSHIP Engagement Opportunities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_Toc474927665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3</w:t>
            </w:r>
            <w:r w:rsidR="0006752E" w:rsidRPr="00BF7648">
              <w:rPr>
                <w:rFonts w:ascii="Arial" w:hAnsi="Arial" w:cs="Arial"/>
                <w:noProof/>
                <w:webHidden/>
              </w:rPr>
              <w:fldChar w:fldCharType="end"/>
            </w:r>
          </w:hyperlink>
        </w:p>
        <w:p w14:paraId="0803A0F5" w14:textId="77777777" w:rsidR="0006752E" w:rsidRPr="00BF7648" w:rsidRDefault="005B792A" w:rsidP="0006752E">
          <w:pPr>
            <w:pStyle w:val="TOC1"/>
            <w:tabs>
              <w:tab w:val="right" w:pos="9926"/>
            </w:tabs>
            <w:rPr>
              <w:rFonts w:ascii="Arial" w:eastAsiaTheme="minorEastAsia" w:hAnsi="Arial" w:cs="Arial"/>
              <w:b w:val="0"/>
              <w:caps w:val="0"/>
              <w:noProof/>
              <w:u w:val="none"/>
            </w:rPr>
          </w:pPr>
          <w:hyperlink w:anchor="_Toc474927666" w:history="1">
            <w:r w:rsidR="0006752E" w:rsidRPr="00BF7648">
              <w:rPr>
                <w:rStyle w:val="Hyperlink"/>
                <w:rFonts w:cs="Arial"/>
                <w:noProof/>
              </w:rPr>
              <w:t>Volunteer Committees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_Toc474927666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4</w:t>
            </w:r>
            <w:r w:rsidR="0006752E" w:rsidRPr="00BF7648">
              <w:rPr>
                <w:rFonts w:ascii="Arial" w:hAnsi="Arial" w:cs="Arial"/>
                <w:noProof/>
                <w:webHidden/>
              </w:rPr>
              <w:fldChar w:fldCharType="end"/>
            </w:r>
          </w:hyperlink>
        </w:p>
        <w:p w14:paraId="0E427F3E" w14:textId="77777777" w:rsidR="0006752E" w:rsidRPr="00BF7648" w:rsidRDefault="005B792A" w:rsidP="0006752E">
          <w:pPr>
            <w:pStyle w:val="TOC1"/>
            <w:tabs>
              <w:tab w:val="right" w:pos="9926"/>
            </w:tabs>
            <w:rPr>
              <w:rFonts w:ascii="Arial" w:eastAsiaTheme="minorEastAsia" w:hAnsi="Arial" w:cs="Arial"/>
              <w:b w:val="0"/>
              <w:caps w:val="0"/>
              <w:noProof/>
              <w:u w:val="none"/>
            </w:rPr>
          </w:pPr>
          <w:hyperlink w:anchor="_Toc474927667" w:history="1">
            <w:r w:rsidR="0006752E" w:rsidRPr="00BF7648">
              <w:rPr>
                <w:rStyle w:val="Hyperlink"/>
                <w:rFonts w:cs="Arial"/>
                <w:noProof/>
              </w:rPr>
              <w:t>Grants Review Teams + Grant-making Process</w:t>
            </w:r>
            <w:r w:rsidR="0006752E" w:rsidRPr="00BF7648">
              <w:rPr>
                <w:rFonts w:ascii="Arial" w:hAnsi="Arial" w:cs="Arial"/>
                <w:noProof/>
                <w:webHidden/>
              </w:rPr>
              <w:tab/>
            </w:r>
            <w:r w:rsidR="00327E92">
              <w:rPr>
                <w:rFonts w:ascii="Arial" w:hAnsi="Arial" w:cs="Arial"/>
                <w:noProof/>
                <w:webHidden/>
              </w:rPr>
              <w:t>5</w:t>
            </w:r>
          </w:hyperlink>
        </w:p>
        <w:p w14:paraId="281835C2" w14:textId="77777777" w:rsidR="0006752E" w:rsidRPr="00BF7648" w:rsidRDefault="005B792A" w:rsidP="0006752E">
          <w:pPr>
            <w:pStyle w:val="TOC1"/>
            <w:tabs>
              <w:tab w:val="right" w:pos="9926"/>
            </w:tabs>
            <w:rPr>
              <w:rFonts w:ascii="Arial" w:eastAsiaTheme="minorEastAsia" w:hAnsi="Arial" w:cs="Arial"/>
              <w:b w:val="0"/>
              <w:caps w:val="0"/>
              <w:noProof/>
              <w:u w:val="none"/>
            </w:rPr>
          </w:pPr>
          <w:hyperlink w:anchor="_Toc474927668" w:history="1">
            <w:r w:rsidR="0006752E" w:rsidRPr="00BF7648">
              <w:rPr>
                <w:rStyle w:val="Hyperlink"/>
                <w:rFonts w:cs="Arial"/>
                <w:noProof/>
              </w:rPr>
              <w:t>Young Philanthropist Initiative: A Model Program</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_Toc474927668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14:paraId="43D30AD9" w14:textId="77777777" w:rsidR="0006752E" w:rsidRPr="00BF7648" w:rsidRDefault="005B792A" w:rsidP="0006752E">
          <w:pPr>
            <w:pStyle w:val="TOC1"/>
            <w:tabs>
              <w:tab w:val="right" w:pos="9926"/>
            </w:tabs>
            <w:rPr>
              <w:rFonts w:ascii="Arial" w:eastAsiaTheme="minorEastAsia" w:hAnsi="Arial" w:cs="Arial"/>
              <w:b w:val="0"/>
              <w:caps w:val="0"/>
              <w:noProof/>
              <w:u w:val="none"/>
            </w:rPr>
          </w:pPr>
          <w:hyperlink w:anchor="_Toc474927669" w:history="1">
            <w:r w:rsidR="0006752E" w:rsidRPr="00BF7648">
              <w:rPr>
                <w:rStyle w:val="Hyperlink"/>
                <w:rFonts w:cs="Arial"/>
                <w:noProof/>
              </w:rPr>
              <w:t>Frequently Asked Questions and Answers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_Toc474927669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14:paraId="12540997" w14:textId="77777777" w:rsidR="0006752E" w:rsidRPr="00BF7648" w:rsidRDefault="0006752E" w:rsidP="0006752E">
          <w:pPr>
            <w:rPr>
              <w:rFonts w:cs="Arial"/>
              <w:sz w:val="28"/>
              <w:szCs w:val="28"/>
            </w:rPr>
          </w:pPr>
          <w:r w:rsidRPr="00BF7648">
            <w:rPr>
              <w:rFonts w:cs="Arial"/>
              <w:b/>
              <w:bCs/>
              <w:noProof/>
              <w:sz w:val="24"/>
              <w:szCs w:val="24"/>
            </w:rPr>
            <w:fldChar w:fldCharType="end"/>
          </w:r>
        </w:p>
      </w:sdtContent>
    </w:sdt>
    <w:p w14:paraId="3D00A8C4" w14:textId="77777777" w:rsidR="0006752E" w:rsidRPr="00BF7648" w:rsidRDefault="0006752E" w:rsidP="0006752E">
      <w:pPr>
        <w:rPr>
          <w:rFonts w:cs="Arial"/>
          <w:sz w:val="28"/>
          <w:szCs w:val="28"/>
        </w:rPr>
      </w:pPr>
    </w:p>
    <w:p w14:paraId="5D5748E8" w14:textId="77777777" w:rsidR="0006752E" w:rsidRPr="00BF7648" w:rsidRDefault="0006752E" w:rsidP="0006752E">
      <w:pPr>
        <w:pStyle w:val="Heading1"/>
        <w:pBdr>
          <w:bottom w:val="single" w:sz="6" w:space="1" w:color="auto"/>
        </w:pBdr>
        <w:tabs>
          <w:tab w:val="left" w:pos="7780"/>
        </w:tabs>
        <w:spacing w:after="480"/>
        <w:rPr>
          <w:rFonts w:ascii="Arial" w:hAnsi="Arial" w:cs="Arial"/>
          <w:szCs w:val="28"/>
        </w:rPr>
      </w:pPr>
      <w:bookmarkStart w:id="0" w:name="Welcome"/>
      <w:bookmarkStart w:id="1" w:name="_Toc265446274"/>
    </w:p>
    <w:p w14:paraId="7894E716" w14:textId="77777777" w:rsidR="0006752E" w:rsidRPr="00BF7648" w:rsidRDefault="0006752E" w:rsidP="0006752E">
      <w:pPr>
        <w:pStyle w:val="Heading1"/>
        <w:pBdr>
          <w:bottom w:val="single" w:sz="6" w:space="1" w:color="auto"/>
        </w:pBdr>
        <w:tabs>
          <w:tab w:val="left" w:pos="7780"/>
        </w:tabs>
        <w:spacing w:after="480"/>
        <w:rPr>
          <w:rFonts w:ascii="Arial" w:hAnsi="Arial" w:cs="Arial"/>
          <w:szCs w:val="28"/>
        </w:rPr>
      </w:pPr>
    </w:p>
    <w:p w14:paraId="03722C09" w14:textId="77777777" w:rsidR="0006752E" w:rsidRDefault="0006752E" w:rsidP="0006752E">
      <w:pPr>
        <w:pStyle w:val="Heading1"/>
        <w:pBdr>
          <w:bottom w:val="single" w:sz="6" w:space="1" w:color="auto"/>
        </w:pBdr>
        <w:tabs>
          <w:tab w:val="left" w:pos="7780"/>
        </w:tabs>
        <w:spacing w:after="480"/>
        <w:rPr>
          <w:rFonts w:ascii="Arial" w:hAnsi="Arial" w:cs="Arial"/>
          <w:szCs w:val="28"/>
        </w:rPr>
      </w:pPr>
    </w:p>
    <w:p w14:paraId="4E0FFE41" w14:textId="77777777" w:rsidR="004F7AB8" w:rsidRDefault="004F7AB8" w:rsidP="00F94B59">
      <w:pPr>
        <w:pStyle w:val="BodyText"/>
      </w:pPr>
    </w:p>
    <w:p w14:paraId="5699EB2A" w14:textId="77777777" w:rsidR="004F7AB8" w:rsidRDefault="004F7AB8" w:rsidP="00F94B59">
      <w:pPr>
        <w:pStyle w:val="BodyText"/>
      </w:pPr>
    </w:p>
    <w:p w14:paraId="69DF8525" w14:textId="77777777" w:rsidR="004F7AB8" w:rsidRDefault="004F7AB8" w:rsidP="00F94B59">
      <w:pPr>
        <w:pStyle w:val="BodyText"/>
      </w:pPr>
    </w:p>
    <w:p w14:paraId="3F03C2F2" w14:textId="77777777" w:rsidR="004F7AB8" w:rsidRDefault="004F7AB8" w:rsidP="00F94B59">
      <w:pPr>
        <w:pStyle w:val="BodyText"/>
      </w:pPr>
    </w:p>
    <w:p w14:paraId="0E5A83FA" w14:textId="77777777" w:rsidR="004F7AB8" w:rsidRDefault="004F7AB8" w:rsidP="00F94B59">
      <w:pPr>
        <w:pStyle w:val="BodyText"/>
      </w:pPr>
    </w:p>
    <w:p w14:paraId="4185BAED" w14:textId="77777777" w:rsidR="004F7AB8" w:rsidRDefault="004F7AB8" w:rsidP="00F94B59">
      <w:pPr>
        <w:pStyle w:val="BodyText"/>
      </w:pPr>
    </w:p>
    <w:p w14:paraId="4260FD46" w14:textId="77777777" w:rsidR="004F7AB8" w:rsidRPr="004F7AB8" w:rsidRDefault="004F7AB8" w:rsidP="00F94B59">
      <w:pPr>
        <w:pStyle w:val="BodyText"/>
      </w:pPr>
    </w:p>
    <w:p w14:paraId="1DE144D7" w14:textId="77777777" w:rsidR="0006752E" w:rsidRPr="00BF7648" w:rsidRDefault="005B792A" w:rsidP="0006752E">
      <w:pPr>
        <w:pStyle w:val="Heading1"/>
        <w:pBdr>
          <w:bottom w:val="single" w:sz="6" w:space="1" w:color="auto"/>
        </w:pBdr>
        <w:tabs>
          <w:tab w:val="left" w:pos="7780"/>
        </w:tabs>
        <w:spacing w:after="480"/>
        <w:rPr>
          <w:rFonts w:ascii="Arial" w:hAnsi="Arial" w:cs="Arial"/>
          <w:szCs w:val="28"/>
        </w:rPr>
      </w:pPr>
      <w:hyperlink w:anchor="TableofContents" w:history="1">
        <w:bookmarkStart w:id="2" w:name="_Toc474927664"/>
        <w:bookmarkEnd w:id="0"/>
        <w:r w:rsidR="0006752E" w:rsidRPr="00BF7648">
          <w:rPr>
            <w:rFonts w:ascii="Arial" w:hAnsi="Arial" w:cs="Arial"/>
            <w:szCs w:val="28"/>
          </w:rPr>
          <w:t>Welcome</w:t>
        </w:r>
        <w:bookmarkEnd w:id="1"/>
        <w:bookmarkEnd w:id="2"/>
      </w:hyperlink>
      <w:r w:rsidR="0006752E" w:rsidRPr="00BF7648">
        <w:rPr>
          <w:rFonts w:ascii="Arial" w:hAnsi="Arial" w:cs="Arial"/>
          <w:szCs w:val="28"/>
        </w:rPr>
        <w:tab/>
      </w:r>
    </w:p>
    <w:p w14:paraId="661AC0D9"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14:paraId="2B652F62" w14:textId="77777777" w:rsidR="0006752E" w:rsidRPr="00BF7648" w:rsidRDefault="0006752E" w:rsidP="0006752E">
      <w:pPr>
        <w:spacing w:before="0" w:after="0"/>
        <w:rPr>
          <w:rFonts w:cs="Arial"/>
          <w:color w:val="222222"/>
          <w:sz w:val="28"/>
          <w:szCs w:val="28"/>
          <w:shd w:val="clear" w:color="auto" w:fill="FFFFFF"/>
        </w:rPr>
      </w:pPr>
    </w:p>
    <w:p w14:paraId="63D78151"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we want you to be involved in a way that meets </w:t>
      </w:r>
      <w:r w:rsidRPr="00BF7648">
        <w:rPr>
          <w:rFonts w:cs="Arial"/>
          <w:color w:val="222222"/>
          <w:sz w:val="28"/>
          <w:szCs w:val="28"/>
          <w:u w:val="single"/>
          <w:shd w:val="clear" w:color="auto" w:fill="FFFFFF"/>
        </w:rPr>
        <w:t xml:space="preserve">your </w:t>
      </w:r>
      <w:r w:rsidRPr="00BF7648">
        <w:rPr>
          <w:rFonts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 philanthropists making profound changes in our communities. Some members join TPC for the confidence of knowing that their membership contribution supports thoroughly vetted non-profits; others opt to participate by helping to choose which non-profits we support; and some help run TPC by participating on one or more of a variety of committees. Whatever your preference, the choice is yours.</w:t>
      </w:r>
    </w:p>
    <w:p w14:paraId="5D88DB89"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so much for joining our community. We look forward to sharing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proofErr w:type="gramStart"/>
      <w:r w:rsidRPr="00BF7648">
        <w:rPr>
          <w:rFonts w:cs="Arial"/>
          <w:b/>
          <w:color w:val="222222"/>
          <w:sz w:val="28"/>
          <w:szCs w:val="28"/>
          <w:shd w:val="clear" w:color="auto" w:fill="FFFFFF"/>
        </w:rPr>
        <w:t>Learn</w:t>
      </w:r>
      <w:proofErr w:type="gramEnd"/>
      <w:r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14:paraId="665B122D" w14:textId="77777777" w:rsidR="0006752E" w:rsidRPr="00BF7648" w:rsidRDefault="0006752E" w:rsidP="0006752E">
      <w:pPr>
        <w:spacing w:before="0" w:after="0"/>
        <w:rPr>
          <w:rFonts w:cs="Arial"/>
          <w:color w:val="222222"/>
          <w:sz w:val="28"/>
          <w:szCs w:val="28"/>
          <w:shd w:val="clear" w:color="auto" w:fill="FFFFFF"/>
        </w:rPr>
      </w:pPr>
    </w:p>
    <w:p w14:paraId="4ED52868" w14:textId="77777777" w:rsidR="0006752E" w:rsidRPr="00BF7648" w:rsidRDefault="0006752E" w:rsidP="0006752E">
      <w:pPr>
        <w:spacing w:before="0" w:after="0"/>
        <w:rPr>
          <w:rFonts w:cs="Arial"/>
          <w:color w:val="222222"/>
          <w:sz w:val="28"/>
          <w:szCs w:val="28"/>
          <w:shd w:val="clear" w:color="auto" w:fill="FFFFFF"/>
        </w:rPr>
      </w:pPr>
      <w:r>
        <w:rPr>
          <w:rFonts w:cs="Arial"/>
          <w:color w:val="222222"/>
          <w:sz w:val="28"/>
          <w:szCs w:val="28"/>
          <w:shd w:val="clear" w:color="auto" w:fill="FFFFFF"/>
        </w:rPr>
        <w:t>Sandy Lawrence, Chair, Member Engagement</w:t>
      </w:r>
      <w:r w:rsidRPr="00BF7648">
        <w:rPr>
          <w:rFonts w:cs="Arial"/>
          <w:color w:val="222222"/>
          <w:sz w:val="28"/>
          <w:szCs w:val="28"/>
          <w:shd w:val="clear" w:color="auto" w:fill="FFFFFF"/>
        </w:rPr>
        <w:t xml:space="preserve"> Committee</w:t>
      </w:r>
    </w:p>
    <w:p w14:paraId="627BF260" w14:textId="77777777" w:rsidR="0006752E" w:rsidRPr="003E6F3B" w:rsidRDefault="0006752E" w:rsidP="0006752E">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Pr="003E6F3B">
        <w:rPr>
          <w:rFonts w:cs="Arial"/>
          <w:b/>
          <w:sz w:val="28"/>
          <w:szCs w:val="28"/>
          <w:shd w:val="clear" w:color="auto" w:fill="FFFFFF"/>
        </w:rPr>
        <w:tab/>
      </w:r>
    </w:p>
    <w:p w14:paraId="480E297C"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Susan </w:t>
      </w:r>
      <w:proofErr w:type="spellStart"/>
      <w:r w:rsidRPr="00BF7648">
        <w:rPr>
          <w:rFonts w:cs="Arial"/>
          <w:color w:val="222222"/>
          <w:sz w:val="28"/>
          <w:szCs w:val="28"/>
          <w:shd w:val="clear" w:color="auto" w:fill="FFFFFF"/>
        </w:rPr>
        <w:t>Benford</w:t>
      </w:r>
      <w:proofErr w:type="spellEnd"/>
      <w:r w:rsidRPr="00BF7648">
        <w:rPr>
          <w:rFonts w:cs="Arial"/>
          <w:color w:val="222222"/>
          <w:sz w:val="28"/>
          <w:szCs w:val="28"/>
          <w:shd w:val="clear" w:color="auto" w:fill="FFFFFF"/>
        </w:rPr>
        <w:t>, President</w:t>
      </w:r>
      <w:r>
        <w:rPr>
          <w:rFonts w:cs="Arial"/>
          <w:color w:val="222222"/>
          <w:sz w:val="28"/>
          <w:szCs w:val="28"/>
          <w:shd w:val="clear" w:color="auto" w:fill="FFFFFF"/>
        </w:rPr>
        <w:t xml:space="preserve"> and Chair, Development Committee</w:t>
      </w:r>
    </w:p>
    <w:p w14:paraId="625A675E" w14:textId="77777777" w:rsidR="0006752E" w:rsidRPr="0006752E" w:rsidRDefault="0006752E" w:rsidP="0006752E">
      <w:pPr>
        <w:spacing w:before="0" w:after="0"/>
        <w:rPr>
          <w:rFonts w:cs="Arial"/>
          <w:sz w:val="28"/>
          <w:szCs w:val="28"/>
          <w:shd w:val="clear" w:color="auto" w:fill="FFFFFF"/>
        </w:rPr>
      </w:pPr>
      <w:r w:rsidRPr="0006752E">
        <w:rPr>
          <w:rStyle w:val="Hyperlink"/>
          <w:rFonts w:cs="Arial"/>
          <w:color w:val="auto"/>
          <w:sz w:val="28"/>
          <w:szCs w:val="28"/>
          <w:shd w:val="clear" w:color="auto" w:fill="FFFFFF"/>
        </w:rPr>
        <w:t>Benford@ThePhilanthropyConnection.org</w:t>
      </w:r>
    </w:p>
    <w:p w14:paraId="413C5B83" w14:textId="77777777" w:rsidR="0006752E" w:rsidRPr="00BF7648" w:rsidRDefault="0006752E" w:rsidP="0006752E">
      <w:pPr>
        <w:spacing w:before="0" w:after="0"/>
        <w:rPr>
          <w:rFonts w:cs="Arial"/>
          <w:sz w:val="28"/>
          <w:szCs w:val="28"/>
        </w:rPr>
      </w:pPr>
    </w:p>
    <w:p w14:paraId="438F8CAD" w14:textId="77777777" w:rsidR="0006752E" w:rsidRPr="00BF7648" w:rsidRDefault="0006752E" w:rsidP="0006752E">
      <w:pPr>
        <w:rPr>
          <w:rFonts w:cs="Arial"/>
          <w:sz w:val="28"/>
          <w:szCs w:val="28"/>
        </w:rPr>
        <w:sectPr w:rsidR="0006752E" w:rsidRPr="00BF7648">
          <w:footerReference w:type="default" r:id="rId9"/>
          <w:pgSz w:w="12240" w:h="15840" w:code="1"/>
          <w:pgMar w:top="1224" w:right="1152" w:bottom="1224" w:left="1152" w:header="720" w:footer="720" w:gutter="0"/>
          <w:cols w:space="720"/>
          <w:docGrid w:linePitch="360"/>
        </w:sectPr>
      </w:pPr>
    </w:p>
    <w:p w14:paraId="7514ABC0" w14:textId="77777777" w:rsidR="0006752E" w:rsidRPr="00BF7648" w:rsidRDefault="005B792A" w:rsidP="0006752E">
      <w:pPr>
        <w:pStyle w:val="Heading1"/>
        <w:pBdr>
          <w:bottom w:val="single" w:sz="6" w:space="1" w:color="auto"/>
        </w:pBdr>
        <w:rPr>
          <w:rFonts w:ascii="Arial" w:hAnsi="Arial" w:cs="Arial"/>
          <w:szCs w:val="28"/>
        </w:rPr>
      </w:pPr>
      <w:hyperlink w:anchor="TableofContents" w:history="1">
        <w:bookmarkStart w:id="3" w:name="_Toc474927665"/>
        <w:r w:rsidR="0006752E" w:rsidRPr="00BF7648">
          <w:rPr>
            <w:rFonts w:ascii="Arial" w:hAnsi="Arial" w:cs="Arial"/>
            <w:szCs w:val="28"/>
          </w:rPr>
          <w:t>Events</w:t>
        </w:r>
      </w:hyperlink>
      <w:r w:rsidR="0006752E" w:rsidRPr="00BF7648">
        <w:rPr>
          <w:rFonts w:ascii="Arial" w:hAnsi="Arial" w:cs="Arial"/>
          <w:szCs w:val="28"/>
        </w:rPr>
        <w:t xml:space="preserve"> and </w:t>
      </w:r>
      <w:r w:rsidR="0006752E">
        <w:rPr>
          <w:rFonts w:ascii="Arial" w:hAnsi="Arial" w:cs="Arial"/>
          <w:szCs w:val="28"/>
        </w:rPr>
        <w:t>Member</w:t>
      </w:r>
      <w:r w:rsidR="0006752E" w:rsidRPr="00BF7648">
        <w:rPr>
          <w:rFonts w:ascii="Arial" w:hAnsi="Arial" w:cs="Arial"/>
          <w:szCs w:val="28"/>
        </w:rPr>
        <w:t xml:space="preserve"> Engagement Opportunities</w:t>
      </w:r>
      <w:bookmarkEnd w:id="3"/>
    </w:p>
    <w:p w14:paraId="350DDBF6" w14:textId="77777777" w:rsidR="0006752E" w:rsidRPr="00FF1945" w:rsidRDefault="0006752E" w:rsidP="0006752E">
      <w:pPr>
        <w:spacing w:before="0" w:after="0"/>
        <w:rPr>
          <w:rFonts w:cs="Arial"/>
          <w:b/>
          <w:sz w:val="24"/>
          <w:szCs w:val="24"/>
        </w:rPr>
      </w:pPr>
      <w:r w:rsidRPr="00FF1945">
        <w:rPr>
          <w:rFonts w:cs="Arial"/>
          <w:b/>
          <w:smallCaps/>
          <w:noProof/>
          <w:sz w:val="24"/>
          <w:szCs w:val="24"/>
        </w:rPr>
        <w:drawing>
          <wp:anchor distT="0" distB="0" distL="114300" distR="114300" simplePos="0" relativeHeight="251660288" behindDoc="0" locked="0" layoutInCell="1" allowOverlap="1" wp14:anchorId="2746BC5F" wp14:editId="5FB55264">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10">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FF1945">
        <w:rPr>
          <w:rFonts w:cs="Arial"/>
          <w:sz w:val="24"/>
          <w:szCs w:val="24"/>
        </w:rPr>
        <w:t xml:space="preserve">Below is a list of past events, typical of TPC. For a look at what’s in the queue for the future, please visit </w:t>
      </w:r>
      <w:hyperlink r:id="rId11" w:history="1">
        <w:r w:rsidRPr="00FF1945">
          <w:rPr>
            <w:rStyle w:val="Hyperlink"/>
            <w:rFonts w:cs="Arial"/>
            <w:sz w:val="24"/>
            <w:szCs w:val="24"/>
          </w:rPr>
          <w:t>The Philanthropy Connection Events</w:t>
        </w:r>
      </w:hyperlink>
      <w:r w:rsidRPr="00FF1945">
        <w:rPr>
          <w:rFonts w:cs="Arial"/>
          <w:sz w:val="24"/>
          <w:szCs w:val="24"/>
        </w:rPr>
        <w:t xml:space="preserve"> page.</w:t>
      </w:r>
    </w:p>
    <w:p w14:paraId="6FBC45E7" w14:textId="77777777" w:rsidR="0006752E" w:rsidRPr="00FF1945" w:rsidRDefault="0006752E" w:rsidP="0006752E">
      <w:pPr>
        <w:spacing w:before="0" w:after="0"/>
        <w:rPr>
          <w:rFonts w:cs="Arial"/>
          <w:b/>
          <w:smallCaps/>
          <w:sz w:val="24"/>
          <w:szCs w:val="24"/>
        </w:rPr>
      </w:pPr>
    </w:p>
    <w:p w14:paraId="24D2B172" w14:textId="77777777" w:rsidR="0006752E" w:rsidRPr="0063743D" w:rsidRDefault="0006752E" w:rsidP="0006752E">
      <w:pPr>
        <w:spacing w:before="0" w:after="0"/>
        <w:rPr>
          <w:rFonts w:cs="Arial"/>
          <w:b/>
          <w:smallCaps/>
          <w:sz w:val="28"/>
          <w:szCs w:val="28"/>
        </w:rPr>
      </w:pPr>
      <w:r w:rsidRPr="0063743D">
        <w:rPr>
          <w:rFonts w:cs="Arial"/>
          <w:b/>
          <w:smallCaps/>
          <w:sz w:val="28"/>
          <w:szCs w:val="28"/>
        </w:rPr>
        <w:t>Philanthropy Dialogues  (members only education events)</w:t>
      </w:r>
    </w:p>
    <w:p w14:paraId="41EE2613" w14:textId="77777777" w:rsidR="0006752E" w:rsidRPr="00FF1945" w:rsidRDefault="0006752E" w:rsidP="0006752E">
      <w:pPr>
        <w:spacing w:before="0" w:after="0"/>
        <w:rPr>
          <w:rFonts w:cs="Arial"/>
          <w:sz w:val="24"/>
          <w:szCs w:val="24"/>
        </w:rPr>
      </w:pPr>
      <w:r w:rsidRPr="0063743D">
        <w:rPr>
          <w:rFonts w:cs="Arial"/>
          <w:sz w:val="24"/>
          <w:szCs w:val="24"/>
        </w:rPr>
        <w:t>“Philanthropy Dialogues” are periodic educational events for members that are</w:t>
      </w:r>
      <w:r w:rsidRPr="00FF1945">
        <w:rPr>
          <w:rFonts w:cs="Arial"/>
          <w:sz w:val="24"/>
          <w:szCs w:val="24"/>
        </w:rPr>
        <w:t xml:space="preserve"> focused on topics related to philanthropy. Past Dialogue topics include barriers and contributors to school success, challenges in Massachusetts’ foster care system, and the importance of STEM education for young women. Led by current or past TPC grantees and </w:t>
      </w:r>
      <w:r>
        <w:rPr>
          <w:rFonts w:cs="Arial"/>
          <w:sz w:val="24"/>
          <w:szCs w:val="24"/>
        </w:rPr>
        <w:t xml:space="preserve">often </w:t>
      </w:r>
      <w:r w:rsidRPr="00FF1945">
        <w:rPr>
          <w:rFonts w:cs="Arial"/>
          <w:sz w:val="24"/>
          <w:szCs w:val="24"/>
        </w:rPr>
        <w:t>held in a member’s home, these intimate gatherings are excellent opportunities to learn more about what TPC is and does, to meet TPC members, and to better understand pressing challenges in Boston’s philanthropic landscape.</w:t>
      </w:r>
    </w:p>
    <w:p w14:paraId="68378190" w14:textId="77777777" w:rsidR="0006752E" w:rsidRPr="00FF1945" w:rsidRDefault="0006752E" w:rsidP="0006752E">
      <w:pPr>
        <w:spacing w:before="0" w:after="0"/>
        <w:rPr>
          <w:rFonts w:cs="Arial"/>
          <w:b/>
          <w:smallCaps/>
          <w:sz w:val="24"/>
          <w:szCs w:val="24"/>
        </w:rPr>
      </w:pPr>
    </w:p>
    <w:p w14:paraId="34726946" w14:textId="77777777" w:rsidR="0006752E" w:rsidRPr="00FF1945" w:rsidRDefault="0006752E" w:rsidP="0006752E">
      <w:pPr>
        <w:spacing w:before="0" w:after="0"/>
        <w:rPr>
          <w:rFonts w:cs="Arial"/>
          <w:sz w:val="28"/>
          <w:szCs w:val="28"/>
        </w:rPr>
      </w:pPr>
      <w:r w:rsidRPr="00FF1945">
        <w:rPr>
          <w:rFonts w:cs="Arial"/>
          <w:b/>
          <w:smallCaps/>
          <w:sz w:val="28"/>
          <w:szCs w:val="28"/>
        </w:rPr>
        <w:t>Connect The Dots</w:t>
      </w:r>
      <w:r>
        <w:rPr>
          <w:rFonts w:cs="Arial"/>
          <w:b/>
          <w:smallCaps/>
          <w:sz w:val="28"/>
          <w:szCs w:val="28"/>
        </w:rPr>
        <w:t xml:space="preserve">  (</w:t>
      </w:r>
      <w:r w:rsidRPr="0063743D">
        <w:rPr>
          <w:rFonts w:cs="Arial"/>
          <w:b/>
          <w:bCs/>
          <w:smallCaps/>
          <w:sz w:val="28"/>
          <w:szCs w:val="28"/>
        </w:rPr>
        <w:t>Education for Members and potential new members</w:t>
      </w:r>
      <w:r>
        <w:rPr>
          <w:rFonts w:cs="Arial"/>
          <w:b/>
          <w:smallCaps/>
          <w:sz w:val="28"/>
          <w:szCs w:val="28"/>
        </w:rPr>
        <w:t>)</w:t>
      </w:r>
    </w:p>
    <w:p w14:paraId="243D74DA" w14:textId="77777777" w:rsidR="0006752E" w:rsidRPr="0063743D" w:rsidRDefault="0006752E" w:rsidP="0006752E">
      <w:pPr>
        <w:spacing w:before="0" w:after="0"/>
        <w:rPr>
          <w:rFonts w:cs="Arial"/>
          <w:sz w:val="24"/>
          <w:szCs w:val="24"/>
        </w:rPr>
      </w:pPr>
      <w:r w:rsidRPr="0063743D">
        <w:rPr>
          <w:rFonts w:cs="Arial"/>
          <w:b/>
          <w:smallCaps/>
          <w:noProof/>
          <w:sz w:val="24"/>
          <w:szCs w:val="24"/>
        </w:rPr>
        <w:drawing>
          <wp:anchor distT="0" distB="0" distL="114300" distR="114300" simplePos="0" relativeHeight="251661312" behindDoc="0" locked="0" layoutInCell="1" allowOverlap="1" wp14:anchorId="4A26A3EA" wp14:editId="476B1CD4">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Pr="0063743D">
        <w:rPr>
          <w:rFonts w:cs="Arial"/>
          <w:sz w:val="24"/>
          <w:szCs w:val="24"/>
        </w:rPr>
        <w:t>“Connect the Dots” events offer additional opportunities to meet TPC’s grantee organizations and members, and to introduce new women to the organization and its mission. Oriented primarily for prospective and new members, these gatherings take place in a member</w:t>
      </w:r>
      <w:r>
        <w:rPr>
          <w:rFonts w:cs="Arial"/>
          <w:sz w:val="24"/>
          <w:szCs w:val="24"/>
        </w:rPr>
        <w:t>’</w:t>
      </w:r>
      <w:r w:rsidRPr="0063743D">
        <w:rPr>
          <w:rFonts w:cs="Arial"/>
          <w:sz w:val="24"/>
          <w:szCs w:val="24"/>
        </w:rPr>
        <w:t>s home or an interesting venue, inviting conversation about TPC, its grantees, and its mission.</w:t>
      </w:r>
    </w:p>
    <w:p w14:paraId="64B8A18A" w14:textId="77777777" w:rsidR="0006752E" w:rsidRPr="00FF1945" w:rsidRDefault="0006752E" w:rsidP="0006752E">
      <w:pPr>
        <w:spacing w:before="0" w:after="0"/>
        <w:rPr>
          <w:rFonts w:cs="Arial"/>
          <w:sz w:val="24"/>
          <w:szCs w:val="24"/>
        </w:rPr>
      </w:pPr>
    </w:p>
    <w:p w14:paraId="1A1A1CE0" w14:textId="77777777" w:rsidR="0006752E" w:rsidRPr="00FF1945" w:rsidRDefault="0006752E" w:rsidP="0006752E">
      <w:pPr>
        <w:spacing w:before="0" w:after="0"/>
        <w:rPr>
          <w:rFonts w:cs="Arial"/>
          <w:sz w:val="28"/>
          <w:szCs w:val="28"/>
        </w:rPr>
      </w:pPr>
      <w:r w:rsidRPr="00FF1945">
        <w:rPr>
          <w:rFonts w:cs="Arial"/>
          <w:b/>
          <w:smallCaps/>
          <w:sz w:val="28"/>
          <w:szCs w:val="28"/>
        </w:rPr>
        <w:t>Grantee Wish Lists</w:t>
      </w:r>
    </w:p>
    <w:p w14:paraId="76D28CDF" w14:textId="77777777" w:rsidR="0006752E" w:rsidRPr="00FF1945" w:rsidRDefault="0006752E" w:rsidP="0006752E">
      <w:pPr>
        <w:spacing w:before="0" w:after="0"/>
        <w:rPr>
          <w:rFonts w:cs="Arial"/>
          <w:sz w:val="24"/>
          <w:szCs w:val="24"/>
        </w:rPr>
      </w:pPr>
      <w:r w:rsidRPr="00FF1945">
        <w:rPr>
          <w:rFonts w:cs="Arial"/>
          <w:sz w:val="24"/>
          <w:szCs w:val="24"/>
        </w:rPr>
        <w:t>Are you ready to dive in and help one of TPC’s grantee organizations directly? We thought so! We ask Grantees to let us know what kind of help they need most. Many of our members opt to get involved personally in these wonderful organizations that are having such an important impact on our community.</w:t>
      </w:r>
      <w:r>
        <w:rPr>
          <w:rFonts w:cs="Arial"/>
          <w:sz w:val="24"/>
          <w:szCs w:val="24"/>
        </w:rPr>
        <w:t xml:space="preserve"> Go to our </w:t>
      </w:r>
      <w:hyperlink r:id="rId13" w:history="1">
        <w:r w:rsidRPr="00550041">
          <w:rPr>
            <w:rStyle w:val="Hyperlink"/>
            <w:rFonts w:cs="Arial"/>
            <w:sz w:val="24"/>
            <w:szCs w:val="24"/>
          </w:rPr>
          <w:t>website</w:t>
        </w:r>
      </w:hyperlink>
      <w:r>
        <w:rPr>
          <w:rFonts w:cs="Arial"/>
          <w:sz w:val="24"/>
          <w:szCs w:val="24"/>
        </w:rPr>
        <w:t xml:space="preserve"> and click on the grantee photos on the home page photo slider to view each grantee’s profile and wish list.</w:t>
      </w:r>
    </w:p>
    <w:p w14:paraId="06733C81" w14:textId="77777777" w:rsidR="0006752E" w:rsidRPr="00FF1945" w:rsidRDefault="0006752E" w:rsidP="0006752E">
      <w:pPr>
        <w:spacing w:before="0" w:after="0"/>
        <w:rPr>
          <w:rFonts w:cs="Arial"/>
          <w:sz w:val="24"/>
          <w:szCs w:val="24"/>
        </w:rPr>
      </w:pPr>
    </w:p>
    <w:p w14:paraId="0DE4CD26" w14:textId="77777777" w:rsidR="0006752E" w:rsidRPr="00FF1945" w:rsidRDefault="0006752E" w:rsidP="0006752E">
      <w:pPr>
        <w:spacing w:before="0" w:after="0"/>
        <w:rPr>
          <w:rFonts w:cs="Arial"/>
          <w:sz w:val="28"/>
          <w:szCs w:val="28"/>
        </w:rPr>
      </w:pPr>
      <w:r w:rsidRPr="00FF1945">
        <w:rPr>
          <w:rFonts w:cs="Arial"/>
          <w:b/>
          <w:smallCaps/>
          <w:sz w:val="28"/>
          <w:szCs w:val="28"/>
        </w:rPr>
        <w:t>Grant</w:t>
      </w:r>
      <w:r w:rsidR="00D016B4">
        <w:rPr>
          <w:rFonts w:cs="Arial"/>
          <w:b/>
          <w:smallCaps/>
          <w:sz w:val="28"/>
          <w:szCs w:val="28"/>
        </w:rPr>
        <w:t xml:space="preserve">s award and all </w:t>
      </w:r>
      <w:proofErr w:type="gramStart"/>
      <w:r w:rsidR="00D016B4">
        <w:rPr>
          <w:rFonts w:cs="Arial"/>
          <w:b/>
          <w:smallCaps/>
          <w:sz w:val="28"/>
          <w:szCs w:val="28"/>
        </w:rPr>
        <w:t>member</w:t>
      </w:r>
      <w:proofErr w:type="gramEnd"/>
      <w:r w:rsidR="00D016B4">
        <w:rPr>
          <w:rFonts w:cs="Arial"/>
          <w:b/>
          <w:smallCaps/>
          <w:sz w:val="28"/>
          <w:szCs w:val="28"/>
        </w:rPr>
        <w:t xml:space="preserve"> meeting</w:t>
      </w:r>
      <w:r w:rsidRPr="00FF1945">
        <w:rPr>
          <w:rFonts w:cs="Arial"/>
          <w:b/>
          <w:smallCaps/>
          <w:sz w:val="28"/>
          <w:szCs w:val="28"/>
        </w:rPr>
        <w:t xml:space="preserve"> </w:t>
      </w:r>
    </w:p>
    <w:p w14:paraId="1D9EEBB2" w14:textId="77777777" w:rsidR="0006752E" w:rsidRPr="00FF1945" w:rsidRDefault="0006752E" w:rsidP="0006752E">
      <w:pPr>
        <w:spacing w:before="0" w:after="0"/>
        <w:rPr>
          <w:rFonts w:cs="Arial"/>
          <w:sz w:val="24"/>
          <w:szCs w:val="24"/>
        </w:rPr>
      </w:pPr>
      <w:r w:rsidRPr="00FF1945">
        <w:rPr>
          <w:rFonts w:cs="Arial"/>
          <w:b/>
          <w:smallCaps/>
          <w:noProof/>
          <w:sz w:val="24"/>
          <w:szCs w:val="24"/>
        </w:rPr>
        <w:drawing>
          <wp:anchor distT="0" distB="0" distL="114300" distR="114300" simplePos="0" relativeHeight="251662336" behindDoc="0" locked="0" layoutInCell="1" allowOverlap="1" wp14:anchorId="733DBC2A" wp14:editId="22689E95">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4">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Pr="00FF1945">
        <w:rPr>
          <w:rFonts w:cs="Arial"/>
          <w:sz w:val="24"/>
          <w:szCs w:val="24"/>
        </w:rPr>
        <w:t xml:space="preserve">Welcome to TPC’s Academy Awards, </w:t>
      </w:r>
      <w:r w:rsidRPr="00FF1945">
        <w:rPr>
          <w:rFonts w:cs="Arial"/>
          <w:i/>
          <w:sz w:val="24"/>
          <w:szCs w:val="24"/>
        </w:rPr>
        <w:t>sans</w:t>
      </w:r>
      <w:r w:rsidRPr="00FF1945">
        <w:rPr>
          <w:rFonts w:cs="Arial"/>
          <w:sz w:val="24"/>
          <w:szCs w:val="24"/>
        </w:rPr>
        <w:t xml:space="preserve"> gowns and stilettos. Held in </w:t>
      </w:r>
      <w:r>
        <w:rPr>
          <w:rFonts w:cs="Arial"/>
          <w:sz w:val="24"/>
          <w:szCs w:val="24"/>
        </w:rPr>
        <w:t>late May or early</w:t>
      </w:r>
      <w:r w:rsidR="00D016B4">
        <w:rPr>
          <w:rFonts w:cs="Arial"/>
          <w:sz w:val="24"/>
          <w:szCs w:val="24"/>
        </w:rPr>
        <w:t xml:space="preserve"> </w:t>
      </w:r>
      <w:r w:rsidRPr="00FF1945">
        <w:rPr>
          <w:rFonts w:cs="Arial"/>
          <w:sz w:val="24"/>
          <w:szCs w:val="24"/>
        </w:rPr>
        <w:t xml:space="preserve">June, this is the night during which TPC announces its new class of grantees. This is a terrific opportunity for members to come together, celebrate our work, and meet TPC’s non-profit and community partners. You seriously don’t want to </w:t>
      </w:r>
      <w:r w:rsidRPr="0063743D">
        <w:rPr>
          <w:rFonts w:cs="Arial"/>
          <w:sz w:val="24"/>
          <w:szCs w:val="24"/>
        </w:rPr>
        <w:t>miss this inspiring event!</w:t>
      </w:r>
      <w:r w:rsidRPr="00FF1945">
        <w:rPr>
          <w:rFonts w:cs="Arial"/>
          <w:sz w:val="24"/>
          <w:szCs w:val="24"/>
        </w:rPr>
        <w:t xml:space="preserve"> </w:t>
      </w:r>
    </w:p>
    <w:p w14:paraId="74C4CAAD" w14:textId="77777777" w:rsidR="0006752E" w:rsidRPr="00FF1945" w:rsidRDefault="0006752E" w:rsidP="0006752E">
      <w:pPr>
        <w:spacing w:before="0" w:after="0"/>
        <w:rPr>
          <w:rFonts w:cs="Arial"/>
          <w:smallCaps/>
          <w:sz w:val="24"/>
          <w:szCs w:val="24"/>
        </w:rPr>
      </w:pPr>
    </w:p>
    <w:p w14:paraId="3CA045D6" w14:textId="77777777" w:rsidR="0006752E" w:rsidRPr="00BF7648" w:rsidRDefault="0006752E" w:rsidP="0006752E">
      <w:pPr>
        <w:pStyle w:val="BodyText"/>
        <w:rPr>
          <w:rFonts w:cs="Arial"/>
        </w:rPr>
      </w:pPr>
    </w:p>
    <w:p w14:paraId="6BA3E74D" w14:textId="77777777" w:rsidR="0006752E" w:rsidRPr="00BF7648" w:rsidRDefault="0006752E" w:rsidP="0006752E">
      <w:pPr>
        <w:pStyle w:val="BodyText"/>
        <w:rPr>
          <w:rFonts w:cs="Arial"/>
        </w:rPr>
      </w:pPr>
    </w:p>
    <w:p w14:paraId="09ED5688" w14:textId="77777777" w:rsidR="0006752E" w:rsidRPr="00BF7648" w:rsidRDefault="005B792A" w:rsidP="0006752E">
      <w:pPr>
        <w:pStyle w:val="Heading1"/>
        <w:pBdr>
          <w:bottom w:val="single" w:sz="6" w:space="1" w:color="auto"/>
        </w:pBdr>
        <w:rPr>
          <w:rFonts w:ascii="Arial" w:hAnsi="Arial" w:cs="Arial"/>
          <w:szCs w:val="28"/>
        </w:rPr>
      </w:pPr>
      <w:hyperlink w:anchor="TableofContents" w:history="1">
        <w:bookmarkStart w:id="4" w:name="_Toc265446276"/>
        <w:bookmarkStart w:id="5" w:name="_Toc474927666"/>
        <w:r w:rsidR="0006752E" w:rsidRPr="00BF7648">
          <w:rPr>
            <w:rFonts w:ascii="Arial" w:hAnsi="Arial" w:cs="Arial"/>
            <w:szCs w:val="28"/>
          </w:rPr>
          <w:t>Volunteer Committees</w:t>
        </w:r>
        <w:bookmarkEnd w:id="4"/>
        <w:bookmarkEnd w:id="5"/>
      </w:hyperlink>
    </w:p>
    <w:p w14:paraId="711D6610" w14:textId="77777777" w:rsidR="0006752E" w:rsidRPr="00FF1945" w:rsidRDefault="0006752E" w:rsidP="0006752E">
      <w:pPr>
        <w:widowControl w:val="0"/>
        <w:autoSpaceDE w:val="0"/>
        <w:autoSpaceDN w:val="0"/>
        <w:adjustRightInd w:val="0"/>
        <w:spacing w:before="0" w:after="0"/>
        <w:rPr>
          <w:rFonts w:cs="Arial"/>
          <w:sz w:val="24"/>
          <w:szCs w:val="24"/>
        </w:rPr>
      </w:pPr>
      <w:r w:rsidRPr="00FF1945">
        <w:rPr>
          <w:rFonts w:cs="Arial"/>
          <w:sz w:val="24"/>
          <w:szCs w:val="24"/>
        </w:rPr>
        <w:t xml:space="preserve">TPC is a volunteer organization run by its members and a part-time administrator. Below are descriptions of our Committees and ways to get involved. </w:t>
      </w:r>
    </w:p>
    <w:p w14:paraId="0FE158AB" w14:textId="77777777" w:rsidR="0006752E" w:rsidRPr="00FF1945" w:rsidRDefault="0006752E" w:rsidP="0006752E">
      <w:pPr>
        <w:widowControl w:val="0"/>
        <w:autoSpaceDE w:val="0"/>
        <w:autoSpaceDN w:val="0"/>
        <w:adjustRightInd w:val="0"/>
        <w:spacing w:before="0" w:after="0"/>
        <w:rPr>
          <w:rFonts w:cs="Arial"/>
          <w:sz w:val="24"/>
          <w:szCs w:val="24"/>
        </w:rPr>
      </w:pPr>
    </w:p>
    <w:p w14:paraId="53135E7A" w14:textId="77777777" w:rsidR="0006752E" w:rsidRPr="00FF1945" w:rsidRDefault="0006752E" w:rsidP="0006752E">
      <w:pPr>
        <w:spacing w:before="0" w:after="0"/>
        <w:rPr>
          <w:rFonts w:cs="Arial"/>
          <w:sz w:val="28"/>
          <w:szCs w:val="28"/>
        </w:rPr>
      </w:pPr>
      <w:r w:rsidRPr="00FF1945">
        <w:rPr>
          <w:rFonts w:cs="Arial"/>
          <w:b/>
          <w:smallCaps/>
          <w:color w:val="0070C0"/>
          <w:sz w:val="28"/>
          <w:szCs w:val="28"/>
        </w:rPr>
        <w:t>Member Engagement Committee</w:t>
      </w:r>
    </w:p>
    <w:p w14:paraId="291C5DAA" w14:textId="77777777"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Sandy Lawrence</w:t>
      </w:r>
      <w:r w:rsidRPr="00FF1945">
        <w:rPr>
          <w:rFonts w:cs="Arial"/>
          <w:sz w:val="24"/>
          <w:szCs w:val="24"/>
        </w:rPr>
        <w:t xml:space="preserve"> </w:t>
      </w:r>
    </w:p>
    <w:p w14:paraId="40421973" w14:textId="77777777" w:rsidR="0006752E" w:rsidRPr="00FF1945" w:rsidRDefault="0006752E" w:rsidP="0006752E">
      <w:pPr>
        <w:spacing w:before="0" w:after="0"/>
        <w:rPr>
          <w:rFonts w:cs="Arial"/>
          <w:b/>
          <w:sz w:val="24"/>
          <w:szCs w:val="24"/>
          <w:u w:val="single"/>
        </w:rPr>
      </w:pPr>
    </w:p>
    <w:p w14:paraId="42D730B0" w14:textId="77777777" w:rsidR="0006752E" w:rsidRPr="0063743D" w:rsidRDefault="0006752E" w:rsidP="0006752E">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is responsible for new member recruitment and the membership experience, and works closely with the Young Philanthropist Initiative. The MEC organizes Connect the Dots events and Philanthropy Dialogues, and runs the </w:t>
      </w:r>
      <w:r>
        <w:rPr>
          <w:rFonts w:cs="Arial"/>
          <w:sz w:val="24"/>
          <w:szCs w:val="24"/>
        </w:rPr>
        <w:t>Grants Award and Member Meeting</w:t>
      </w:r>
      <w:r w:rsidRPr="0063743D">
        <w:rPr>
          <w:rFonts w:cs="Arial"/>
          <w:sz w:val="24"/>
          <w:szCs w:val="24"/>
        </w:rPr>
        <w:t xml:space="preserve"> held in </w:t>
      </w:r>
      <w:r>
        <w:rPr>
          <w:rFonts w:cs="Arial"/>
          <w:sz w:val="24"/>
          <w:szCs w:val="24"/>
        </w:rPr>
        <w:t xml:space="preserve">late May or early </w:t>
      </w:r>
      <w:r w:rsidRPr="0063743D">
        <w:rPr>
          <w:rFonts w:cs="Arial"/>
          <w:sz w:val="24"/>
          <w:szCs w:val="24"/>
        </w:rPr>
        <w:t xml:space="preserve">June. The MEC is always looking for new, exciting ways to connect current and potential members to TPC. </w:t>
      </w:r>
    </w:p>
    <w:p w14:paraId="54739698" w14:textId="77777777" w:rsidR="0006752E" w:rsidRPr="0063743D" w:rsidRDefault="0006752E" w:rsidP="0006752E">
      <w:pPr>
        <w:spacing w:before="0" w:after="0"/>
        <w:rPr>
          <w:rFonts w:cs="Arial"/>
          <w:sz w:val="24"/>
          <w:szCs w:val="24"/>
        </w:rPr>
      </w:pPr>
    </w:p>
    <w:p w14:paraId="71652A12" w14:textId="77777777" w:rsidR="0006752E" w:rsidRPr="0063743D" w:rsidRDefault="0006752E" w:rsidP="0006752E">
      <w:pPr>
        <w:spacing w:before="0" w:after="0"/>
        <w:rPr>
          <w:rFonts w:cs="Arial"/>
          <w:sz w:val="24"/>
          <w:szCs w:val="24"/>
        </w:rPr>
      </w:pPr>
      <w:r w:rsidRPr="0063743D">
        <w:rPr>
          <w:rFonts w:cs="Arial"/>
          <w:b/>
          <w:sz w:val="24"/>
          <w:szCs w:val="24"/>
          <w:u w:val="single"/>
        </w:rPr>
        <w:t>Where we need your help</w:t>
      </w:r>
      <w:r w:rsidRPr="0063743D">
        <w:rPr>
          <w:rFonts w:cs="Arial"/>
          <w:sz w:val="24"/>
          <w:szCs w:val="24"/>
        </w:rPr>
        <w:t xml:space="preserve">: The MEC needs volunteers to host and support our educational and recruitment events such as Dialogues and Connect the Dots gatherings, and is always looking for members to help think of creative ways to get new members and keep members involved. We need members to introduce friends, family, and colleagues to TPC. </w:t>
      </w:r>
    </w:p>
    <w:p w14:paraId="510BE11C" w14:textId="77777777" w:rsidR="0006752E" w:rsidRPr="00FF1945" w:rsidRDefault="0006752E" w:rsidP="0006752E">
      <w:pPr>
        <w:spacing w:before="0" w:after="0"/>
        <w:rPr>
          <w:rFonts w:cs="Arial"/>
          <w:sz w:val="24"/>
          <w:szCs w:val="24"/>
        </w:rPr>
      </w:pPr>
    </w:p>
    <w:p w14:paraId="4FC7D0A7" w14:textId="77777777" w:rsidR="0006752E" w:rsidRPr="00FF1945" w:rsidRDefault="0006752E" w:rsidP="0006752E">
      <w:pPr>
        <w:spacing w:before="0" w:after="0"/>
        <w:rPr>
          <w:rFonts w:cs="Arial"/>
          <w:sz w:val="24"/>
          <w:szCs w:val="24"/>
        </w:rPr>
      </w:pPr>
      <w:r w:rsidRPr="00FF1945">
        <w:rPr>
          <w:rFonts w:cs="Arial"/>
          <w:b/>
          <w:sz w:val="24"/>
          <w:szCs w:val="24"/>
        </w:rPr>
        <w:t xml:space="preserve">For further information: </w:t>
      </w:r>
      <w:r w:rsidRPr="00FF1945">
        <w:rPr>
          <w:rFonts w:cs="Arial"/>
          <w:sz w:val="24"/>
          <w:szCs w:val="24"/>
        </w:rPr>
        <w:t xml:space="preserve">Contact </w:t>
      </w:r>
      <w:r>
        <w:rPr>
          <w:rFonts w:cs="Arial"/>
          <w:sz w:val="24"/>
          <w:szCs w:val="24"/>
        </w:rPr>
        <w:t>Sandy (</w:t>
      </w:r>
      <w:r w:rsidRPr="002D21BF">
        <w:rPr>
          <w:rFonts w:cs="Arial"/>
          <w:sz w:val="24"/>
          <w:szCs w:val="24"/>
        </w:rPr>
        <w:t>Sandrablawrence@gmail.com</w:t>
      </w:r>
      <w:r>
        <w:rPr>
          <w:rFonts w:cs="Arial"/>
          <w:sz w:val="24"/>
          <w:szCs w:val="24"/>
        </w:rPr>
        <w:t>)</w:t>
      </w:r>
    </w:p>
    <w:p w14:paraId="3F9C7C92" w14:textId="77777777" w:rsidR="0006752E" w:rsidRPr="00FF1945" w:rsidRDefault="0006752E" w:rsidP="0006752E">
      <w:pPr>
        <w:spacing w:before="0" w:after="0"/>
        <w:rPr>
          <w:rFonts w:cs="Arial"/>
          <w:sz w:val="24"/>
          <w:szCs w:val="24"/>
        </w:rPr>
      </w:pPr>
    </w:p>
    <w:p w14:paraId="7163C813" w14:textId="77777777"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Grants Committee</w:t>
      </w:r>
    </w:p>
    <w:p w14:paraId="1BFF7558" w14:textId="77777777" w:rsidR="0006752E" w:rsidRPr="00FF1945" w:rsidRDefault="0006752E" w:rsidP="0006752E">
      <w:pPr>
        <w:spacing w:before="0" w:after="0"/>
        <w:rPr>
          <w:rFonts w:cs="Arial"/>
          <w:sz w:val="24"/>
          <w:szCs w:val="24"/>
        </w:rPr>
      </w:pPr>
      <w:r>
        <w:rPr>
          <w:rFonts w:cs="Arial"/>
          <w:b/>
          <w:sz w:val="24"/>
          <w:szCs w:val="24"/>
          <w:u w:val="single"/>
        </w:rPr>
        <w:t>Co-</w:t>
      </w:r>
      <w:r w:rsidRPr="00FF1945">
        <w:rPr>
          <w:rFonts w:cs="Arial"/>
          <w:b/>
          <w:sz w:val="24"/>
          <w:szCs w:val="24"/>
          <w:u w:val="single"/>
        </w:rPr>
        <w:t>Chair</w:t>
      </w:r>
      <w:r>
        <w:rPr>
          <w:rFonts w:cs="Arial"/>
          <w:b/>
          <w:sz w:val="24"/>
          <w:szCs w:val="24"/>
          <w:u w:val="single"/>
        </w:rPr>
        <w:t>s</w:t>
      </w:r>
      <w:r w:rsidRPr="00FF1945">
        <w:rPr>
          <w:rFonts w:cs="Arial"/>
          <w:sz w:val="24"/>
          <w:szCs w:val="24"/>
        </w:rPr>
        <w:t xml:space="preserve">: </w:t>
      </w:r>
      <w:r>
        <w:rPr>
          <w:rFonts w:cs="Arial"/>
          <w:sz w:val="24"/>
          <w:szCs w:val="24"/>
        </w:rPr>
        <w:t>Barbara Gaskin and TBD</w:t>
      </w:r>
    </w:p>
    <w:p w14:paraId="32456EF0" w14:textId="77777777" w:rsidR="0006752E" w:rsidRPr="00FF1945" w:rsidRDefault="0006752E" w:rsidP="0006752E">
      <w:pPr>
        <w:spacing w:before="0" w:after="0"/>
        <w:rPr>
          <w:rFonts w:cs="Arial"/>
          <w:b/>
          <w:sz w:val="24"/>
          <w:szCs w:val="24"/>
          <w:u w:val="single"/>
        </w:rPr>
      </w:pPr>
    </w:p>
    <w:p w14:paraId="2CBDA8FB" w14:textId="77777777" w:rsidR="0006752E" w:rsidRPr="00FF1945" w:rsidRDefault="0006752E" w:rsidP="0006752E">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Pr>
          <w:rFonts w:cs="Arial"/>
          <w:sz w:val="24"/>
          <w:szCs w:val="24"/>
        </w:rPr>
        <w:t xml:space="preserve"> a pair of </w:t>
      </w:r>
      <w:r w:rsidRPr="00FF1945">
        <w:rPr>
          <w:rFonts w:cs="Arial"/>
          <w:sz w:val="24"/>
          <w:szCs w:val="24"/>
        </w:rPr>
        <w:t>members serve</w:t>
      </w:r>
      <w:r w:rsidR="00D016B4">
        <w:rPr>
          <w:rFonts w:cs="Arial"/>
          <w:sz w:val="24"/>
          <w:szCs w:val="24"/>
        </w:rPr>
        <w:t>s as the conduit between TPC</w:t>
      </w:r>
      <w:r w:rsidRPr="00FF1945">
        <w:rPr>
          <w:rFonts w:cs="Arial"/>
          <w:sz w:val="24"/>
          <w:szCs w:val="24"/>
        </w:rPr>
        <w:t xml:space="preserve"> and each of our grantees). </w:t>
      </w:r>
    </w:p>
    <w:p w14:paraId="03087D14" w14:textId="77777777" w:rsidR="0006752E" w:rsidRPr="00FF1945" w:rsidRDefault="0006752E" w:rsidP="0006752E">
      <w:pPr>
        <w:spacing w:before="0" w:after="0"/>
        <w:rPr>
          <w:rFonts w:cs="Arial"/>
          <w:b/>
          <w:sz w:val="24"/>
          <w:szCs w:val="24"/>
          <w:u w:val="single"/>
        </w:rPr>
      </w:pPr>
    </w:p>
    <w:p w14:paraId="77B31E36" w14:textId="77777777" w:rsidR="0006752E"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Our grants work is by nature cyclical and takes place over a six-month period beginning each fall. To kick off the process, there is a one-month sign-up period</w:t>
      </w:r>
      <w:r>
        <w:rPr>
          <w:rFonts w:cs="Arial"/>
          <w:sz w:val="24"/>
          <w:szCs w:val="24"/>
        </w:rPr>
        <w:t xml:space="preserve"> starting in </w:t>
      </w:r>
      <w:r w:rsidR="00B02DE2">
        <w:rPr>
          <w:rFonts w:cs="Arial"/>
          <w:sz w:val="24"/>
          <w:szCs w:val="24"/>
        </w:rPr>
        <w:t>October</w:t>
      </w:r>
      <w:r w:rsidRPr="00FF1945">
        <w:rPr>
          <w:rFonts w:cs="Arial"/>
          <w:sz w:val="24"/>
          <w:szCs w:val="24"/>
        </w:rPr>
        <w:t xml:space="preserve"> for those interested in participating on a Grant Review Team. We are looking for members to serve in leadership roles as Team Captains, Deputies, and Finance Leads</w:t>
      </w:r>
      <w:r>
        <w:rPr>
          <w:rFonts w:cs="Arial"/>
          <w:sz w:val="24"/>
          <w:szCs w:val="24"/>
        </w:rPr>
        <w:t>,</w:t>
      </w:r>
      <w:r w:rsidRPr="00FF1945">
        <w:rPr>
          <w:rFonts w:cs="Arial"/>
          <w:sz w:val="24"/>
          <w:szCs w:val="24"/>
        </w:rPr>
        <w:t xml:space="preserve"> as well as w</w:t>
      </w:r>
      <w:r>
        <w:rPr>
          <w:rFonts w:cs="Arial"/>
          <w:sz w:val="24"/>
          <w:szCs w:val="24"/>
        </w:rPr>
        <w:t>omen to work on grant teams</w:t>
      </w:r>
      <w:r w:rsidRPr="00FF1945">
        <w:rPr>
          <w:rFonts w:cs="Arial"/>
          <w:sz w:val="24"/>
          <w:szCs w:val="24"/>
        </w:rPr>
        <w:t xml:space="preserve">. </w:t>
      </w:r>
    </w:p>
    <w:p w14:paraId="2D9AF56E" w14:textId="77777777" w:rsidR="0006752E" w:rsidRDefault="0006752E" w:rsidP="0006752E">
      <w:pPr>
        <w:spacing w:before="0" w:after="0"/>
        <w:rPr>
          <w:rFonts w:cs="Arial"/>
          <w:sz w:val="24"/>
          <w:szCs w:val="24"/>
        </w:rPr>
      </w:pPr>
    </w:p>
    <w:p w14:paraId="2CC65873" w14:textId="03A4B66D" w:rsidR="0006752E" w:rsidRPr="00FF1945" w:rsidRDefault="0006752E" w:rsidP="0006752E">
      <w:pPr>
        <w:spacing w:before="0" w:after="0"/>
        <w:rPr>
          <w:rFonts w:cs="Arial"/>
          <w:sz w:val="24"/>
          <w:szCs w:val="24"/>
        </w:rPr>
      </w:pPr>
      <w:r>
        <w:rPr>
          <w:rFonts w:cs="Arial"/>
          <w:sz w:val="24"/>
          <w:szCs w:val="24"/>
        </w:rPr>
        <w:t xml:space="preserve">Note: if you are interested in being a Captain, Deputy, or Finance Lead, please email Barbara.  Signup for being a grant team member </w:t>
      </w:r>
      <w:r w:rsidR="005B792A">
        <w:rPr>
          <w:rFonts w:cs="Arial"/>
          <w:sz w:val="24"/>
          <w:szCs w:val="24"/>
        </w:rPr>
        <w:t>occurs each</w:t>
      </w:r>
      <w:bookmarkStart w:id="6" w:name="_GoBack"/>
      <w:bookmarkEnd w:id="6"/>
      <w:r w:rsidR="00B02DE2">
        <w:rPr>
          <w:rFonts w:cs="Arial"/>
          <w:sz w:val="24"/>
          <w:szCs w:val="24"/>
        </w:rPr>
        <w:t xml:space="preserve"> October</w:t>
      </w:r>
      <w:r w:rsidR="005B792A">
        <w:rPr>
          <w:rFonts w:cs="Arial"/>
          <w:sz w:val="24"/>
          <w:szCs w:val="24"/>
        </w:rPr>
        <w:t>.</w:t>
      </w:r>
    </w:p>
    <w:p w14:paraId="503C054C" w14:textId="77777777" w:rsidR="0006752E" w:rsidRPr="00FF1945" w:rsidRDefault="0006752E" w:rsidP="0006752E">
      <w:pPr>
        <w:spacing w:before="0" w:after="0"/>
        <w:rPr>
          <w:rFonts w:cs="Arial"/>
          <w:sz w:val="24"/>
          <w:szCs w:val="24"/>
        </w:rPr>
      </w:pPr>
    </w:p>
    <w:p w14:paraId="29A4266D" w14:textId="77777777" w:rsidR="0006752E" w:rsidRPr="00D016B4" w:rsidRDefault="0006752E" w:rsidP="0006752E">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Pr="0020786C">
        <w:rPr>
          <w:rFonts w:cs="Arial"/>
          <w:sz w:val="24"/>
          <w:szCs w:val="24"/>
        </w:rPr>
        <w:t>Contact Barbara (bgaski</w:t>
      </w:r>
      <w:r>
        <w:rPr>
          <w:rFonts w:cs="Arial"/>
          <w:sz w:val="24"/>
          <w:szCs w:val="24"/>
        </w:rPr>
        <w:t>n@thephilanthropyconnection.org</w:t>
      </w:r>
      <w:r w:rsidRPr="0020786C">
        <w:rPr>
          <w:rFonts w:cs="Arial"/>
          <w:sz w:val="24"/>
          <w:szCs w:val="24"/>
        </w:rPr>
        <w:t>)</w:t>
      </w:r>
    </w:p>
    <w:p w14:paraId="1962FA11" w14:textId="77777777" w:rsidR="0006752E" w:rsidRDefault="0006752E" w:rsidP="0006752E">
      <w:pPr>
        <w:spacing w:before="0" w:after="0"/>
        <w:rPr>
          <w:rFonts w:cs="Arial"/>
          <w:b/>
          <w:smallCaps/>
          <w:color w:val="0070C0"/>
          <w:sz w:val="28"/>
          <w:szCs w:val="28"/>
        </w:rPr>
      </w:pPr>
    </w:p>
    <w:p w14:paraId="0520292F" w14:textId="77777777"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 xml:space="preserve">Marketing and </w:t>
      </w:r>
      <w:r w:rsidRPr="00FF1945">
        <w:rPr>
          <w:rFonts w:cs="Arial"/>
          <w:b/>
          <w:smallCaps/>
          <w:color w:val="0A5AB2"/>
          <w:sz w:val="28"/>
          <w:szCs w:val="28"/>
        </w:rPr>
        <w:t>Communications</w:t>
      </w:r>
      <w:r w:rsidRPr="00FF1945">
        <w:rPr>
          <w:rFonts w:cs="Arial"/>
          <w:b/>
          <w:smallCaps/>
          <w:color w:val="0070C0"/>
          <w:sz w:val="28"/>
          <w:szCs w:val="28"/>
        </w:rPr>
        <w:t xml:space="preserve"> Committee</w:t>
      </w:r>
    </w:p>
    <w:p w14:paraId="3DD89CBB" w14:textId="77777777"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 xml:space="preserve">Cheryl </w:t>
      </w:r>
      <w:proofErr w:type="spellStart"/>
      <w:r>
        <w:rPr>
          <w:rFonts w:cs="Arial"/>
          <w:sz w:val="24"/>
          <w:szCs w:val="24"/>
        </w:rPr>
        <w:t>Wakeham</w:t>
      </w:r>
      <w:proofErr w:type="spellEnd"/>
    </w:p>
    <w:p w14:paraId="3A0195AA" w14:textId="77777777" w:rsidR="0006752E" w:rsidRPr="00FF1945" w:rsidRDefault="0006752E" w:rsidP="0006752E">
      <w:pPr>
        <w:spacing w:before="0" w:after="0"/>
        <w:rPr>
          <w:rFonts w:cs="Arial"/>
          <w:b/>
          <w:sz w:val="24"/>
          <w:szCs w:val="24"/>
          <w:u w:val="single"/>
        </w:rPr>
      </w:pPr>
    </w:p>
    <w:p w14:paraId="69D76B87" w14:textId="77777777" w:rsidR="0006752E" w:rsidRPr="00FF1945" w:rsidRDefault="0006752E" w:rsidP="0006752E">
      <w:pPr>
        <w:rPr>
          <w:rFonts w:cs="Arial"/>
          <w:sz w:val="24"/>
          <w:szCs w:val="24"/>
        </w:rPr>
      </w:pPr>
      <w:r w:rsidRPr="00FF1945">
        <w:rPr>
          <w:rFonts w:cs="Arial"/>
          <w:b/>
          <w:sz w:val="24"/>
          <w:szCs w:val="24"/>
          <w:u w:val="single"/>
        </w:rPr>
        <w:t>Committee Goals</w:t>
      </w:r>
      <w:r w:rsidRPr="00FF1945">
        <w:rPr>
          <w:rFonts w:cs="Arial"/>
          <w:sz w:val="24"/>
          <w:szCs w:val="24"/>
        </w:rPr>
        <w:t xml:space="preserve">: The Marketing and Communications (M&amp;C) Committee plans, implements, and manages communications between TPC and all stakeholders (e.g., members and donors, prospective members, the non-profit community, the press). These efforts include </w:t>
      </w:r>
      <w:r>
        <w:rPr>
          <w:rFonts w:cs="Arial"/>
          <w:sz w:val="24"/>
          <w:szCs w:val="24"/>
        </w:rPr>
        <w:t xml:space="preserve">the Link, </w:t>
      </w:r>
      <w:r w:rsidRPr="00FF1945">
        <w:rPr>
          <w:rFonts w:cs="Arial"/>
          <w:sz w:val="24"/>
          <w:szCs w:val="24"/>
        </w:rPr>
        <w:t xml:space="preserve">a </w:t>
      </w:r>
      <w:r>
        <w:rPr>
          <w:rFonts w:cs="Arial"/>
          <w:sz w:val="24"/>
          <w:szCs w:val="24"/>
        </w:rPr>
        <w:t>monthly publication filled with grantee and member news</w:t>
      </w:r>
      <w:r w:rsidRPr="00FF1945">
        <w:rPr>
          <w:rFonts w:cs="Arial"/>
          <w:sz w:val="24"/>
          <w:szCs w:val="24"/>
        </w:rPr>
        <w:t xml:space="preserve">, a social media presence, our PR and </w:t>
      </w:r>
      <w:r w:rsidRPr="00FF1945">
        <w:rPr>
          <w:rFonts w:cs="Arial"/>
          <w:sz w:val="24"/>
          <w:szCs w:val="24"/>
        </w:rPr>
        <w:lastRenderedPageBreak/>
        <w:t>media placement, and the maintenance of TPC’s signature “look.” This committee additionally oversees the website and member portal.</w:t>
      </w:r>
    </w:p>
    <w:p w14:paraId="084512E8" w14:textId="77777777" w:rsidR="0006752E" w:rsidRPr="00FF1945" w:rsidRDefault="0006752E" w:rsidP="0006752E">
      <w:pPr>
        <w:spacing w:before="0" w:after="0"/>
        <w:rPr>
          <w:rFonts w:cs="Arial"/>
          <w:b/>
          <w:sz w:val="24"/>
          <w:szCs w:val="24"/>
          <w:u w:val="single"/>
        </w:rPr>
      </w:pPr>
    </w:p>
    <w:p w14:paraId="5CF3013B" w14:textId="77777777" w:rsidR="0006752E" w:rsidRPr="00FF1945"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We need volunteers to help with social media, website maintenance, PR, writing articles, and conducting interviews for </w:t>
      </w:r>
      <w:r>
        <w:rPr>
          <w:rFonts w:cs="Arial"/>
          <w:sz w:val="24"/>
          <w:szCs w:val="24"/>
        </w:rPr>
        <w:t>the Link</w:t>
      </w:r>
      <w:r w:rsidRPr="00FF1945">
        <w:rPr>
          <w:rFonts w:cs="Arial"/>
          <w:sz w:val="24"/>
          <w:szCs w:val="24"/>
        </w:rPr>
        <w:t>, as well as pro bono design and web design efforts.</w:t>
      </w:r>
    </w:p>
    <w:p w14:paraId="7183220D" w14:textId="77777777" w:rsidR="0006752E" w:rsidRPr="00FF1945" w:rsidRDefault="0006752E" w:rsidP="0006752E">
      <w:pPr>
        <w:spacing w:before="0" w:after="0"/>
        <w:rPr>
          <w:rFonts w:cs="Arial"/>
          <w:sz w:val="24"/>
          <w:szCs w:val="24"/>
        </w:rPr>
      </w:pPr>
    </w:p>
    <w:p w14:paraId="4EBE42F5" w14:textId="77777777" w:rsidR="0006752E" w:rsidRDefault="0006752E" w:rsidP="0006752E">
      <w:pPr>
        <w:spacing w:before="0" w:after="0"/>
        <w:rPr>
          <w:rFonts w:cs="Arial"/>
          <w:sz w:val="24"/>
          <w:szCs w:val="24"/>
        </w:rPr>
      </w:pPr>
      <w:r w:rsidRPr="00FF1945">
        <w:rPr>
          <w:rFonts w:cs="Arial"/>
          <w:b/>
          <w:sz w:val="24"/>
          <w:szCs w:val="24"/>
        </w:rPr>
        <w:t>For further information</w:t>
      </w:r>
      <w:r>
        <w:rPr>
          <w:rFonts w:cs="Arial"/>
          <w:sz w:val="24"/>
          <w:szCs w:val="24"/>
        </w:rPr>
        <w:t>: Contact Cheryl (</w:t>
      </w:r>
      <w:r w:rsidRPr="002D21BF">
        <w:rPr>
          <w:rFonts w:cs="Arial"/>
          <w:sz w:val="24"/>
          <w:szCs w:val="24"/>
        </w:rPr>
        <w:t>cwakeham@thephilanthropyconnection.org</w:t>
      </w:r>
      <w:r w:rsidRPr="00FF1945">
        <w:rPr>
          <w:rFonts w:cs="Arial"/>
          <w:sz w:val="24"/>
          <w:szCs w:val="24"/>
        </w:rPr>
        <w:t>)</w:t>
      </w:r>
    </w:p>
    <w:p w14:paraId="741BA31E" w14:textId="77777777" w:rsidR="0006752E" w:rsidRDefault="0006752E" w:rsidP="0006752E">
      <w:pPr>
        <w:spacing w:before="0" w:after="0"/>
        <w:rPr>
          <w:rFonts w:cs="Arial"/>
          <w:sz w:val="24"/>
          <w:szCs w:val="24"/>
        </w:rPr>
      </w:pPr>
    </w:p>
    <w:p w14:paraId="634DA83D" w14:textId="77777777" w:rsidR="0006752E" w:rsidRDefault="009A5633" w:rsidP="0006752E">
      <w:pPr>
        <w:spacing w:before="0" w:after="0"/>
        <w:rPr>
          <w:rFonts w:cs="Arial"/>
          <w:b/>
          <w:smallCaps/>
          <w:color w:val="0A5AB2"/>
          <w:sz w:val="28"/>
          <w:szCs w:val="28"/>
        </w:rPr>
      </w:pPr>
      <w:r>
        <w:rPr>
          <w:rFonts w:cs="Arial"/>
          <w:b/>
          <w:smallCaps/>
          <w:color w:val="0A5AB2"/>
          <w:sz w:val="28"/>
          <w:szCs w:val="28"/>
        </w:rPr>
        <w:t>Development Committee</w:t>
      </w:r>
    </w:p>
    <w:p w14:paraId="353C0D31"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xml:space="preserve">: </w:t>
      </w:r>
      <w:r w:rsidR="009A5633">
        <w:rPr>
          <w:rFonts w:eastAsiaTheme="minorEastAsia" w:cs="Arial"/>
          <w:sz w:val="24"/>
          <w:szCs w:val="24"/>
        </w:rPr>
        <w:t xml:space="preserve">Susan </w:t>
      </w:r>
      <w:proofErr w:type="spellStart"/>
      <w:r w:rsidR="009A5633">
        <w:rPr>
          <w:rFonts w:eastAsiaTheme="minorEastAsia" w:cs="Arial"/>
          <w:sz w:val="24"/>
          <w:szCs w:val="24"/>
        </w:rPr>
        <w:t>Benford</w:t>
      </w:r>
      <w:proofErr w:type="spellEnd"/>
    </w:p>
    <w:p w14:paraId="5BD2F341"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46CAF861" w14:textId="77777777" w:rsidR="0006752E"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w:t>
      </w:r>
      <w:r w:rsidR="009A5633">
        <w:rPr>
          <w:rFonts w:eastAsiaTheme="minorEastAsia" w:cs="Arial"/>
          <w:sz w:val="24"/>
          <w:szCs w:val="24"/>
        </w:rPr>
        <w:t>T</w:t>
      </w:r>
      <w:r w:rsidR="009A5633" w:rsidRPr="009A5633">
        <w:rPr>
          <w:rFonts w:eastAsiaTheme="minorEastAsia" w:cs="Arial"/>
          <w:sz w:val="24"/>
          <w:szCs w:val="24"/>
        </w:rPr>
        <w:t>he goal of this committee is to close the funding gap between the actual cost of operating TPC (think Dialogues, our part-time administrator, bookkeeper and accountant, funding our Fellows, the Grants Award meeting, Connect the Dots gatherings, etc.) and members’ contributions toward these expenses ($50 for Young Philanthropists and $100 for other members).   The sources of these funds are members and sponsors, and may extend to foundation support in the future.</w:t>
      </w:r>
      <w:r w:rsidRPr="00383D63">
        <w:rPr>
          <w:rFonts w:eastAsiaTheme="minorEastAsia" w:cs="Arial"/>
          <w:sz w:val="24"/>
          <w:szCs w:val="24"/>
        </w:rPr>
        <w:t> </w:t>
      </w:r>
    </w:p>
    <w:p w14:paraId="73A76D10"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p>
    <w:p w14:paraId="790FF81E"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xml:space="preserve">: </w:t>
      </w:r>
      <w:r w:rsidR="009A5633">
        <w:rPr>
          <w:rFonts w:eastAsiaTheme="minorEastAsia" w:cs="Arial"/>
          <w:sz w:val="24"/>
          <w:szCs w:val="24"/>
        </w:rPr>
        <w:t>W</w:t>
      </w:r>
      <w:r w:rsidR="009A5633" w:rsidRPr="009A5633">
        <w:rPr>
          <w:rFonts w:eastAsiaTheme="minorEastAsia" w:cs="Arial"/>
          <w:sz w:val="24"/>
          <w:szCs w:val="24"/>
        </w:rPr>
        <w:t>e are always looking for creative women who might be able to introduce us to new funders, for those able to help with writing a grant, and for those who believe in TPC’s mission and want to ensure the organization’s stability.</w:t>
      </w:r>
    </w:p>
    <w:p w14:paraId="74AE9A18" w14:textId="77777777" w:rsidR="0006752E" w:rsidRDefault="0006752E" w:rsidP="0006752E">
      <w:pPr>
        <w:spacing w:before="0" w:after="0"/>
        <w:rPr>
          <w:rFonts w:eastAsiaTheme="minorEastAsia" w:cs="Arial"/>
          <w:b/>
          <w:bCs/>
          <w:sz w:val="24"/>
          <w:szCs w:val="24"/>
        </w:rPr>
      </w:pPr>
    </w:p>
    <w:p w14:paraId="695A8D04" w14:textId="77777777" w:rsidR="0006752E" w:rsidRPr="00D016B4" w:rsidRDefault="0006752E"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Pr="0020786C">
        <w:rPr>
          <w:rFonts w:eastAsiaTheme="minorEastAsia" w:cs="Arial"/>
          <w:bCs/>
          <w:sz w:val="24"/>
          <w:szCs w:val="24"/>
        </w:rPr>
        <w:t xml:space="preserve">Contact </w:t>
      </w:r>
      <w:r w:rsidR="009A5633">
        <w:rPr>
          <w:rFonts w:eastAsiaTheme="minorEastAsia" w:cs="Arial"/>
          <w:bCs/>
          <w:sz w:val="24"/>
          <w:szCs w:val="24"/>
        </w:rPr>
        <w:t>Susan</w:t>
      </w:r>
      <w:r w:rsidRPr="0020786C">
        <w:rPr>
          <w:rFonts w:eastAsiaTheme="minorEastAsia" w:cs="Arial"/>
          <w:bCs/>
          <w:sz w:val="24"/>
          <w:szCs w:val="24"/>
        </w:rPr>
        <w:t xml:space="preserve"> </w:t>
      </w:r>
      <w:r>
        <w:rPr>
          <w:rFonts w:eastAsiaTheme="minorEastAsia" w:cs="Arial"/>
          <w:sz w:val="24"/>
          <w:szCs w:val="24"/>
        </w:rPr>
        <w:t>(</w:t>
      </w:r>
      <w:hyperlink r:id="rId15" w:history="1">
        <w:r w:rsidR="009A5633">
          <w:rPr>
            <w:rFonts w:eastAsiaTheme="minorEastAsia" w:cs="Arial"/>
            <w:sz w:val="24"/>
            <w:szCs w:val="24"/>
            <w:u w:val="single" w:color="386EFF"/>
          </w:rPr>
          <w:t>benford@thephilanthropyconnection.org</w:t>
        </w:r>
      </w:hyperlink>
      <w:r>
        <w:rPr>
          <w:rFonts w:eastAsiaTheme="minorEastAsia" w:cs="Arial"/>
          <w:sz w:val="24"/>
          <w:szCs w:val="24"/>
          <w:u w:val="single" w:color="386EFF"/>
        </w:rPr>
        <w:t>)</w:t>
      </w:r>
    </w:p>
    <w:p w14:paraId="51E0CDDC" w14:textId="77777777" w:rsidR="0006752E" w:rsidRDefault="0006752E" w:rsidP="0006752E">
      <w:pPr>
        <w:spacing w:before="0" w:after="0"/>
        <w:rPr>
          <w:rFonts w:cs="Arial"/>
          <w:b/>
          <w:sz w:val="24"/>
          <w:szCs w:val="24"/>
        </w:rPr>
      </w:pPr>
    </w:p>
    <w:p w14:paraId="384650FB" w14:textId="77777777" w:rsidR="009A5633" w:rsidRDefault="009A5633" w:rsidP="009A5633">
      <w:pPr>
        <w:spacing w:before="0" w:after="0"/>
        <w:rPr>
          <w:rFonts w:cs="Arial"/>
          <w:b/>
          <w:smallCaps/>
          <w:color w:val="0A5AB2"/>
          <w:sz w:val="28"/>
          <w:szCs w:val="28"/>
        </w:rPr>
      </w:pPr>
      <w:r>
        <w:rPr>
          <w:rFonts w:cs="Arial"/>
          <w:b/>
          <w:smallCaps/>
          <w:color w:val="0A5AB2"/>
          <w:sz w:val="28"/>
          <w:szCs w:val="28"/>
        </w:rPr>
        <w:t>Young Philanthropist Initiative</w:t>
      </w:r>
    </w:p>
    <w:p w14:paraId="7C9D81C6"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Mart</w:t>
      </w:r>
      <w:r>
        <w:rPr>
          <w:rFonts w:eastAsiaTheme="minorEastAsia" w:cs="Arial"/>
          <w:sz w:val="24"/>
          <w:szCs w:val="24"/>
        </w:rPr>
        <w:t>a</w:t>
      </w:r>
      <w:r w:rsidRPr="00383D63">
        <w:rPr>
          <w:rFonts w:eastAsiaTheme="minorEastAsia" w:cs="Arial"/>
          <w:sz w:val="24"/>
          <w:szCs w:val="24"/>
        </w:rPr>
        <w:t xml:space="preserve"> Pagan-Ortiz &amp; Jesse Hatfield</w:t>
      </w:r>
    </w:p>
    <w:p w14:paraId="41888BE8"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2E6C0A3D" w14:textId="77777777" w:rsidR="009A563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Pr>
          <w:rFonts w:eastAsiaTheme="minorEastAsia" w:cs="Arial"/>
          <w:sz w:val="24"/>
          <w:szCs w:val="24"/>
        </w:rPr>
        <w:t>one or two</w:t>
      </w:r>
      <w:r w:rsidRPr="00383D63">
        <w:rPr>
          <w:rFonts w:eastAsiaTheme="minorEastAsia" w:cs="Arial"/>
          <w:sz w:val="24"/>
          <w:szCs w:val="24"/>
        </w:rPr>
        <w:t xml:space="preserve"> Connect the Dots gatherings; recruits, selects, interviews, and </w:t>
      </w:r>
      <w:proofErr w:type="spellStart"/>
      <w:r w:rsidRPr="00383D63">
        <w:rPr>
          <w:rFonts w:eastAsiaTheme="minorEastAsia" w:cs="Arial"/>
          <w:sz w:val="24"/>
          <w:szCs w:val="24"/>
        </w:rPr>
        <w:t>onboards</w:t>
      </w:r>
      <w:proofErr w:type="spellEnd"/>
      <w:r w:rsidRPr="00383D63">
        <w:rPr>
          <w:rFonts w:eastAsiaTheme="minorEastAsia" w:cs="Arial"/>
          <w:sz w:val="24"/>
          <w:szCs w:val="24"/>
        </w:rPr>
        <w:t xml:space="preserve"> Fellows, and </w:t>
      </w:r>
      <w:r>
        <w:rPr>
          <w:rFonts w:eastAsiaTheme="minorEastAsia" w:cs="Arial"/>
          <w:sz w:val="24"/>
          <w:szCs w:val="24"/>
        </w:rPr>
        <w:t>en</w:t>
      </w:r>
      <w:r w:rsidRPr="00383D63">
        <w:rPr>
          <w:rFonts w:eastAsiaTheme="minorEastAsia" w:cs="Arial"/>
          <w:sz w:val="24"/>
          <w:szCs w:val="24"/>
        </w:rPr>
        <w:t>sures that they meet TPC Fellowship requirements; and develops and manages new programs to increase retention of YPs and Fellows, while building community among YPs, Fellows, and all other TPC members. </w:t>
      </w:r>
    </w:p>
    <w:p w14:paraId="01D1A087"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p>
    <w:p w14:paraId="620810C4"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age</w:t>
      </w:r>
      <w:r>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14:paraId="6A78121C" w14:textId="77777777" w:rsidR="009A5633" w:rsidRDefault="009A5633" w:rsidP="009A5633">
      <w:pPr>
        <w:spacing w:before="0" w:after="0"/>
        <w:rPr>
          <w:rFonts w:eastAsiaTheme="minorEastAsia" w:cs="Arial"/>
          <w:b/>
          <w:bCs/>
          <w:sz w:val="24"/>
          <w:szCs w:val="24"/>
        </w:rPr>
      </w:pPr>
    </w:p>
    <w:p w14:paraId="1B5BA406" w14:textId="77777777" w:rsidR="009A5633" w:rsidRPr="009A5633" w:rsidRDefault="009A5633"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Pr="0020786C">
        <w:rPr>
          <w:rFonts w:eastAsiaTheme="minorEastAsia" w:cs="Arial"/>
          <w:bCs/>
          <w:sz w:val="24"/>
          <w:szCs w:val="24"/>
        </w:rPr>
        <w:t xml:space="preserve">Contact Marta </w:t>
      </w:r>
      <w:r>
        <w:rPr>
          <w:rFonts w:eastAsiaTheme="minorEastAsia" w:cs="Arial"/>
          <w:sz w:val="24"/>
          <w:szCs w:val="24"/>
        </w:rPr>
        <w:t>(</w:t>
      </w:r>
      <w:hyperlink r:id="rId16" w:history="1">
        <w:r w:rsidRPr="0020786C">
          <w:rPr>
            <w:rFonts w:eastAsiaTheme="minorEastAsia" w:cs="Arial"/>
            <w:sz w:val="24"/>
            <w:szCs w:val="24"/>
            <w:u w:val="single" w:color="386EFF"/>
          </w:rPr>
          <w:t>marta.pagan@gmail.com</w:t>
        </w:r>
      </w:hyperlink>
      <w:r>
        <w:rPr>
          <w:rFonts w:eastAsiaTheme="minorEastAsia" w:cs="Arial"/>
          <w:sz w:val="24"/>
          <w:szCs w:val="24"/>
          <w:u w:val="single" w:color="386EFF"/>
        </w:rPr>
        <w:t>)</w:t>
      </w:r>
    </w:p>
    <w:p w14:paraId="25B04A94" w14:textId="77777777" w:rsidR="009A5633" w:rsidRDefault="009A5633" w:rsidP="0006752E">
      <w:pPr>
        <w:spacing w:before="0" w:after="0"/>
        <w:rPr>
          <w:rFonts w:cs="Arial"/>
          <w:b/>
          <w:bCs/>
          <w:smallCaps/>
          <w:sz w:val="24"/>
          <w:szCs w:val="24"/>
        </w:rPr>
      </w:pPr>
    </w:p>
    <w:p w14:paraId="7729E5C8" w14:textId="77777777" w:rsidR="0006752E" w:rsidRPr="0063743D" w:rsidRDefault="0006752E" w:rsidP="0006752E">
      <w:pPr>
        <w:spacing w:before="0" w:after="0"/>
        <w:rPr>
          <w:rFonts w:cs="Arial"/>
          <w:b/>
          <w:bCs/>
          <w:smallCaps/>
          <w:sz w:val="24"/>
          <w:szCs w:val="24"/>
        </w:rPr>
      </w:pPr>
      <w:r w:rsidRPr="0063743D">
        <w:rPr>
          <w:rFonts w:cs="Arial"/>
          <w:b/>
          <w:bCs/>
          <w:smallCaps/>
          <w:sz w:val="24"/>
          <w:szCs w:val="24"/>
        </w:rPr>
        <w:t>Other TPC committees include:</w:t>
      </w:r>
    </w:p>
    <w:p w14:paraId="1D611794" w14:textId="77777777" w:rsidR="0006752E" w:rsidRPr="00FF1945"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open to Board members only, per our bylaws;</w:t>
      </w:r>
    </w:p>
    <w:p w14:paraId="30D24E3A" w14:textId="77777777" w:rsidR="0006752E" w:rsidRPr="004F27BF"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Pr>
          <w:rFonts w:ascii="Arial" w:hAnsi="Arial" w:cs="Arial"/>
          <w:sz w:val="24"/>
          <w:szCs w:val="24"/>
        </w:rPr>
        <w:t xml:space="preserve">Martha </w:t>
      </w:r>
      <w:proofErr w:type="spellStart"/>
      <w:r>
        <w:rPr>
          <w:rFonts w:ascii="Arial" w:hAnsi="Arial" w:cs="Arial"/>
          <w:sz w:val="24"/>
          <w:szCs w:val="24"/>
        </w:rPr>
        <w:t>Bedell</w:t>
      </w:r>
      <w:proofErr w:type="spellEnd"/>
      <w:r>
        <w:rPr>
          <w:rFonts w:ascii="Arial" w:hAnsi="Arial" w:cs="Arial"/>
          <w:sz w:val="24"/>
          <w:szCs w:val="24"/>
        </w:rPr>
        <w:t xml:space="preserve">, </w:t>
      </w:r>
      <w:r w:rsidRPr="00FF1945">
        <w:rPr>
          <w:rFonts w:ascii="Arial" w:hAnsi="Arial" w:cs="Arial"/>
          <w:sz w:val="24"/>
          <w:szCs w:val="24"/>
        </w:rPr>
        <w:t xml:space="preserve">this committee has </w:t>
      </w:r>
      <w:r>
        <w:rPr>
          <w:rFonts w:ascii="Arial" w:hAnsi="Arial" w:cs="Arial"/>
          <w:sz w:val="24"/>
          <w:szCs w:val="24"/>
        </w:rPr>
        <w:t xml:space="preserve">up to </w:t>
      </w:r>
      <w:r w:rsidRPr="00FF1945">
        <w:rPr>
          <w:rFonts w:ascii="Arial" w:hAnsi="Arial" w:cs="Arial"/>
          <w:sz w:val="24"/>
          <w:szCs w:val="24"/>
        </w:rPr>
        <w:t>two additional members.</w:t>
      </w:r>
      <w:r>
        <w:rPr>
          <w:rFonts w:ascii="Arial" w:hAnsi="Arial" w:cs="Arial"/>
          <w:sz w:val="24"/>
          <w:szCs w:val="24"/>
        </w:rPr>
        <w:t xml:space="preserve"> For further information, contact Martha (</w:t>
      </w:r>
      <w:r w:rsidRPr="007C0747">
        <w:rPr>
          <w:rFonts w:ascii="Arial" w:hAnsi="Arial" w:cs="Arial"/>
          <w:sz w:val="24"/>
          <w:szCs w:val="24"/>
        </w:rPr>
        <w:t>martha@marthabedell.com</w:t>
      </w:r>
      <w:r>
        <w:rPr>
          <w:rFonts w:ascii="Arial" w:hAnsi="Arial" w:cs="Arial"/>
          <w:sz w:val="24"/>
          <w:szCs w:val="24"/>
        </w:rPr>
        <w:t>).</w:t>
      </w:r>
    </w:p>
    <w:p w14:paraId="0F0FC929" w14:textId="77777777" w:rsidR="0006752E" w:rsidRPr="00BF7648" w:rsidRDefault="0006752E" w:rsidP="0006752E">
      <w:pPr>
        <w:spacing w:before="0" w:after="0"/>
        <w:rPr>
          <w:rFonts w:cs="Arial"/>
          <w:sz w:val="22"/>
          <w:szCs w:val="22"/>
        </w:rPr>
      </w:pPr>
    </w:p>
    <w:p w14:paraId="6BA4E54F" w14:textId="77777777" w:rsidR="0006752E" w:rsidRDefault="0006752E" w:rsidP="0006752E">
      <w:pPr>
        <w:pStyle w:val="Heading1"/>
        <w:pBdr>
          <w:bottom w:val="single" w:sz="6" w:space="5" w:color="auto"/>
        </w:pBdr>
        <w:spacing w:after="0"/>
        <w:rPr>
          <w:rFonts w:ascii="Arial" w:hAnsi="Arial" w:cs="Arial"/>
          <w:szCs w:val="28"/>
        </w:rPr>
      </w:pPr>
      <w:bookmarkStart w:id="7" w:name="_Toc474927667"/>
    </w:p>
    <w:p w14:paraId="2FFE097A" w14:textId="77777777" w:rsidR="0006752E" w:rsidRPr="00BF7648" w:rsidRDefault="0006752E" w:rsidP="0006752E">
      <w:pPr>
        <w:pStyle w:val="Heading1"/>
        <w:pBdr>
          <w:bottom w:val="single" w:sz="6" w:space="5" w:color="auto"/>
        </w:pBdr>
        <w:rPr>
          <w:rFonts w:ascii="Arial" w:hAnsi="Arial" w:cs="Arial"/>
          <w:szCs w:val="28"/>
        </w:rPr>
      </w:pPr>
      <w:r w:rsidRPr="00BF7648">
        <w:rPr>
          <w:rFonts w:ascii="Arial" w:hAnsi="Arial" w:cs="Arial"/>
          <w:szCs w:val="28"/>
        </w:rPr>
        <w:t>Grants Review Teams + Grant-Making Process</w:t>
      </w:r>
      <w:bookmarkEnd w:id="7"/>
    </w:p>
    <w:p w14:paraId="3FBE57E0" w14:textId="77777777" w:rsidR="0006752E" w:rsidRPr="00FF1945" w:rsidRDefault="0006752E" w:rsidP="00D016B4">
      <w:pPr>
        <w:pStyle w:val="textbox"/>
        <w:shd w:val="clear" w:color="auto" w:fill="FFFFFF"/>
        <w:spacing w:before="0" w:beforeAutospacing="0" w:after="0" w:afterAutospacing="0"/>
        <w:rPr>
          <w:rFonts w:ascii="Arial" w:hAnsi="Arial" w:cs="Arial"/>
        </w:rPr>
      </w:pPr>
      <w:r w:rsidRPr="00FF1945">
        <w:rPr>
          <w:rFonts w:ascii="Arial" w:hAnsi="Arial" w:cs="Arial"/>
          <w:b/>
          <w:u w:val="single"/>
        </w:rPr>
        <w:t>Who does TPC fund</w:t>
      </w:r>
      <w:r w:rsidRPr="00FF1945">
        <w:rPr>
          <w:rFonts w:ascii="Arial" w:hAnsi="Arial" w:cs="Arial"/>
          <w:b/>
        </w:rPr>
        <w:t>?</w:t>
      </w:r>
      <w:r w:rsidRPr="00FF1945">
        <w:rPr>
          <w:rFonts w:ascii="Arial" w:hAnsi="Arial"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F94B59">
        <w:rPr>
          <w:rFonts w:ascii="Arial" w:hAnsi="Arial" w:cs="Arial"/>
        </w:rPr>
        <w:t>define</w:t>
      </w:r>
      <w:r w:rsidR="00CB39B5">
        <w:rPr>
          <w:rFonts w:ascii="Arial" w:hAnsi="Arial" w:cs="Arial"/>
        </w:rPr>
        <w:t xml:space="preserve">d </w:t>
      </w:r>
      <w:proofErr w:type="gramStart"/>
      <w:r w:rsidR="00CB39B5" w:rsidRPr="00F94B59">
        <w:rPr>
          <w:rFonts w:ascii="Arial" w:hAnsi="Arial" w:cs="Arial"/>
        </w:rPr>
        <w:t>largely  as</w:t>
      </w:r>
      <w:proofErr w:type="gramEnd"/>
      <w:r w:rsidR="00CB39B5" w:rsidRPr="00F94B59">
        <w:rPr>
          <w:rFonts w:ascii="Arial" w:hAnsi="Arial" w:cs="Arial"/>
        </w:rPr>
        <w:t xml:space="preserve">  towns  falling  within  the  I-495  loop,  plus:   Amesbury,  Haverhill,  Methuen,  Lawrence,  Lowell</w:t>
      </w:r>
      <w:r w:rsidR="00CB39B5">
        <w:rPr>
          <w:rFonts w:ascii="Arial" w:hAnsi="Arial" w:cs="Arial"/>
        </w:rPr>
        <w:t xml:space="preserve">, </w:t>
      </w:r>
      <w:r w:rsidR="00CB39B5" w:rsidRPr="00F94B59">
        <w:rPr>
          <w:rFonts w:ascii="Arial" w:hAnsi="Arial" w:cs="Arial"/>
        </w:rPr>
        <w:t xml:space="preserve">Maynard,  Hudson,  Marlborough,  Milford,  Franklin  </w:t>
      </w:r>
      <w:r w:rsidR="00CB39B5">
        <w:rPr>
          <w:rFonts w:ascii="Arial" w:hAnsi="Arial" w:cs="Arial"/>
        </w:rPr>
        <w:t xml:space="preserve">and </w:t>
      </w:r>
      <w:r w:rsidR="00CB39B5" w:rsidRPr="00F94B59">
        <w:rPr>
          <w:rFonts w:ascii="Arial" w:hAnsi="Arial" w:cs="Arial"/>
        </w:rPr>
        <w:t xml:space="preserve"> towns  north  of  the  intersection  of  I-495  and  Rt.  25</w:t>
      </w:r>
      <w:r w:rsidR="00D016B4">
        <w:rPr>
          <w:rFonts w:ascii="Arial" w:hAnsi="Arial" w:cs="Arial"/>
        </w:rPr>
        <w:t xml:space="preserve">.  It also funds </w:t>
      </w:r>
      <w:r w:rsidRPr="00FF1945">
        <w:rPr>
          <w:rFonts w:ascii="Arial" w:hAnsi="Arial" w:cs="Arial"/>
        </w:rPr>
        <w:t>national organizations with a local chapter that ha</w:t>
      </w:r>
      <w:r w:rsidR="00D016B4">
        <w:rPr>
          <w:rFonts w:ascii="Arial" w:hAnsi="Arial" w:cs="Arial"/>
        </w:rPr>
        <w:t>s its own 501(c) status.  All applicants must have</w:t>
      </w:r>
      <w:r w:rsidRPr="00FF1945">
        <w:rPr>
          <w:rFonts w:ascii="Arial" w:hAnsi="Arial" w:cs="Arial"/>
        </w:rPr>
        <w:t xml:space="preserve"> annual revenue </w:t>
      </w:r>
      <w:r w:rsidR="00D016B4">
        <w:rPr>
          <w:rFonts w:ascii="Arial" w:hAnsi="Arial" w:cs="Arial"/>
        </w:rPr>
        <w:t>of $200,000 up to</w:t>
      </w:r>
      <w:r w:rsidRPr="00FF1945">
        <w:rPr>
          <w:rFonts w:ascii="Arial" w:hAnsi="Arial" w:cs="Arial"/>
        </w:rPr>
        <w:t xml:space="preserve"> $2,000,000. We are committed to funding diverse organizations whose leadership reflects the populations served by the non-profit. </w:t>
      </w:r>
    </w:p>
    <w:p w14:paraId="043DFBF4" w14:textId="77777777" w:rsidR="0006752E" w:rsidRPr="00F94B59" w:rsidRDefault="0006752E" w:rsidP="00F94B59">
      <w:pPr>
        <w:pStyle w:val="textbox"/>
        <w:shd w:val="clear" w:color="auto" w:fill="FFFFFF"/>
        <w:spacing w:before="0" w:beforeAutospacing="0" w:after="0" w:afterAutospacing="0"/>
        <w:rPr>
          <w:rFonts w:ascii="Arial" w:hAnsi="Arial" w:cs="Arial"/>
          <w:sz w:val="18"/>
          <w:szCs w:val="18"/>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w:t>
      </w:r>
      <w:r w:rsidR="00D016B4">
        <w:rPr>
          <w:rFonts w:ascii="Arial" w:hAnsi="Arial" w:cs="Arial"/>
        </w:rPr>
        <w:t>area</w:t>
      </w:r>
      <w:r w:rsidR="00CB39B5">
        <w:rPr>
          <w:rFonts w:ascii="Arial" w:hAnsi="Arial" w:cs="Arial"/>
        </w:rPr>
        <w:t xml:space="preserve">. </w:t>
      </w:r>
      <w:r w:rsidRPr="00FF1945">
        <w:rPr>
          <w:rFonts w:ascii="Arial" w:hAnsi="Arial"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14:paraId="58F76F5E" w14:textId="77777777" w:rsidR="00B02DE2" w:rsidRDefault="0006752E" w:rsidP="0006752E">
      <w:pPr>
        <w:pStyle w:val="gmailmsg"/>
        <w:rPr>
          <w:rFonts w:ascii="Arial" w:hAnsi="Arial" w:cs="Arial"/>
        </w:rPr>
      </w:pPr>
      <w:r w:rsidRPr="00FF1945">
        <w:rPr>
          <w:rFonts w:ascii="Arial" w:hAnsi="Arial" w:cs="Arial"/>
          <w:b/>
          <w:u w:val="single"/>
        </w:rPr>
        <w:t>Composition of a Grant Review Team</w:t>
      </w:r>
      <w:r w:rsidRPr="00FF1945">
        <w:rPr>
          <w:rFonts w:ascii="Arial" w:hAnsi="Arial" w:cs="Arial"/>
        </w:rPr>
        <w:t xml:space="preserve">: Each Grant Review Team, which has roughly eight members, includes a Captain (or two Co-Captains), Deputy Captain, and Finance Lead. Team sign-up occurs in </w:t>
      </w:r>
      <w:r w:rsidR="00B02DE2">
        <w:rPr>
          <w:rFonts w:ascii="Arial" w:hAnsi="Arial" w:cs="Arial"/>
        </w:rPr>
        <w:t>October-November</w:t>
      </w:r>
      <w:r w:rsidRPr="00FF1945">
        <w:rPr>
          <w:rFonts w:ascii="Arial" w:hAnsi="Arial" w:cs="Arial"/>
        </w:rPr>
        <w:t xml:space="preserve"> of each calendar year. Grant Review Team participants must </w:t>
      </w:r>
      <w:r w:rsidR="00B02DE2">
        <w:rPr>
          <w:rFonts w:ascii="Arial" w:hAnsi="Arial" w:cs="Arial"/>
        </w:rPr>
        <w:t xml:space="preserve">have renewed their memberships for the </w:t>
      </w:r>
      <w:r w:rsidR="001F40B6">
        <w:rPr>
          <w:rFonts w:ascii="Arial" w:hAnsi="Arial" w:cs="Arial"/>
        </w:rPr>
        <w:t xml:space="preserve">granting </w:t>
      </w:r>
      <w:r w:rsidR="00B02DE2">
        <w:rPr>
          <w:rFonts w:ascii="Arial" w:hAnsi="Arial" w:cs="Arial"/>
        </w:rPr>
        <w:t xml:space="preserve">year. </w:t>
      </w:r>
    </w:p>
    <w:p w14:paraId="27785E0A" w14:textId="77777777" w:rsidR="0006752E" w:rsidRPr="00FF1945" w:rsidRDefault="0006752E" w:rsidP="0006752E">
      <w:pPr>
        <w:pStyle w:val="gmailmsg"/>
        <w:rPr>
          <w:rFonts w:ascii="Arial" w:hAnsi="Arial" w:cs="Arial"/>
        </w:rPr>
      </w:pPr>
      <w:r w:rsidRPr="00FF1945">
        <w:rPr>
          <w:rFonts w:ascii="Arial" w:hAnsi="Arial" w:cs="Arial"/>
        </w:rPr>
        <w:t xml:space="preserve">Member responsibilities include: attending two or three Team meetings between </w:t>
      </w:r>
      <w:r w:rsidR="00B02DE2">
        <w:rPr>
          <w:rFonts w:ascii="Arial" w:hAnsi="Arial" w:cs="Arial"/>
        </w:rPr>
        <w:t xml:space="preserve">December </w:t>
      </w:r>
      <w:r w:rsidRPr="00FF1945">
        <w:rPr>
          <w:rFonts w:ascii="Arial" w:hAnsi="Arial" w:cs="Arial"/>
        </w:rPr>
        <w:t xml:space="preserve">and </w:t>
      </w:r>
      <w:r w:rsidR="00D016B4">
        <w:rPr>
          <w:rFonts w:ascii="Arial" w:hAnsi="Arial" w:cs="Arial"/>
        </w:rPr>
        <w:t>April;</w:t>
      </w:r>
      <w:r w:rsidRPr="00FF1945">
        <w:rPr>
          <w:rFonts w:ascii="Arial" w:hAnsi="Arial" w:cs="Arial"/>
        </w:rPr>
        <w:t xml:space="preserve"> </w:t>
      </w:r>
      <w:r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Pr="00FF1945" w:rsidDel="00730847">
        <w:rPr>
          <w:rFonts w:ascii="Arial" w:hAnsi="Arial" w:cs="Arial"/>
        </w:rPr>
        <w:t xml:space="preserve"> </w:t>
      </w:r>
      <w:r w:rsidRPr="00FF1945">
        <w:rPr>
          <w:rFonts w:ascii="Arial" w:hAnsi="Arial" w:cs="Arial"/>
        </w:rPr>
        <w:t>full proposals and participating in Team discussion about whether to request a site visit (meeting 2); determining which applicants will be recommended for the ballot (meeting 3, which may be done</w:t>
      </w:r>
      <w:r w:rsidR="001F40B6">
        <w:rPr>
          <w:rFonts w:ascii="Arial" w:hAnsi="Arial" w:cs="Arial"/>
        </w:rPr>
        <w:t xml:space="preserve"> in person, conference call or</w:t>
      </w:r>
      <w:r w:rsidRPr="00FF1945">
        <w:rPr>
          <w:rFonts w:ascii="Arial" w:hAnsi="Arial" w:cs="Arial"/>
        </w:rPr>
        <w:t xml:space="preserve"> via e-mail); going on site visits when possible; and helping write a narrative about each non-profit that will be presented on TPC’s ballot. </w:t>
      </w:r>
    </w:p>
    <w:p w14:paraId="4FBC66E5" w14:textId="77777777" w:rsidR="0006752E" w:rsidRPr="00FF1945" w:rsidRDefault="0006752E" w:rsidP="0006752E">
      <w:pPr>
        <w:pStyle w:val="gmailmsg"/>
        <w:rPr>
          <w:rFonts w:ascii="Arial" w:hAnsi="Arial" w:cs="Arial"/>
        </w:rPr>
      </w:pPr>
      <w:r w:rsidRPr="00FF1945">
        <w:rPr>
          <w:rFonts w:ascii="Arial" w:hAnsi="Arial" w:cs="Arial"/>
        </w:rPr>
        <w:t xml:space="preserve">In May, all active members are invited to vote for which grantees will receive funding. Members are strongly encouraged to attend the </w:t>
      </w:r>
      <w:r w:rsidR="00B02DE2">
        <w:rPr>
          <w:rFonts w:ascii="Arial" w:hAnsi="Arial" w:cs="Arial"/>
        </w:rPr>
        <w:t>Grant Awards and All Member meeting</w:t>
      </w:r>
      <w:r w:rsidRPr="00FF1945">
        <w:rPr>
          <w:rFonts w:ascii="Arial" w:hAnsi="Arial" w:cs="Arial"/>
        </w:rPr>
        <w:t xml:space="preserve"> celebration in </w:t>
      </w:r>
      <w:r w:rsidR="00B02DE2">
        <w:rPr>
          <w:rFonts w:ascii="Arial" w:hAnsi="Arial" w:cs="Arial"/>
        </w:rPr>
        <w:t>May/</w:t>
      </w:r>
      <w:r w:rsidRPr="00FF1945">
        <w:rPr>
          <w:rFonts w:ascii="Arial" w:hAnsi="Arial" w:cs="Arial"/>
        </w:rPr>
        <w:t>June to meet and welcome</w:t>
      </w:r>
      <w:r w:rsidR="00B02DE2">
        <w:rPr>
          <w:rFonts w:ascii="Arial" w:hAnsi="Arial" w:cs="Arial"/>
        </w:rPr>
        <w:t xml:space="preserve"> </w:t>
      </w:r>
      <w:r w:rsidRPr="00FF1945">
        <w:rPr>
          <w:rFonts w:ascii="Arial" w:hAnsi="Arial" w:cs="Arial"/>
        </w:rPr>
        <w:t>our new class of grantees.</w:t>
      </w:r>
      <w:r w:rsidR="00B02DE2">
        <w:rPr>
          <w:rFonts w:ascii="Arial" w:hAnsi="Arial" w:cs="Arial"/>
        </w:rPr>
        <w:t xml:space="preserve"> It is an ideal occasion to share what TPC is and does, so please bring prospective members.</w:t>
      </w:r>
    </w:p>
    <w:p w14:paraId="09C4410D" w14:textId="77777777" w:rsidR="00C5248E" w:rsidRDefault="0006752E" w:rsidP="0006752E">
      <w:pPr>
        <w:pStyle w:val="gmailmsg"/>
        <w:rPr>
          <w:rFonts w:ascii="Arial" w:hAnsi="Arial" w:cs="Arial"/>
        </w:rPr>
      </w:pPr>
      <w:r w:rsidRPr="00FF1945">
        <w:rPr>
          <w:rFonts w:ascii="Arial" w:hAnsi="Arial" w:cs="Arial"/>
          <w:b/>
          <w:u w:val="single"/>
        </w:rPr>
        <w:t>In addition to vital funding, what else does TPC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xml:space="preserve">! To complement </w:t>
      </w:r>
      <w:proofErr w:type="gramStart"/>
      <w:r w:rsidRPr="00FF1945">
        <w:rPr>
          <w:rFonts w:ascii="Arial" w:hAnsi="Arial" w:cs="Arial"/>
        </w:rPr>
        <w:t>its</w:t>
      </w:r>
      <w:proofErr w:type="gramEnd"/>
      <w:r w:rsidRPr="00FF1945">
        <w:rPr>
          <w:rFonts w:ascii="Arial" w:hAnsi="Arial" w:cs="Arial"/>
        </w:rPr>
        <w:t xml:space="preserve">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Pr>
          <w:rFonts w:ascii="Arial" w:hAnsi="Arial" w:cs="Arial"/>
        </w:rPr>
        <w:t>, or “Wish List”,</w:t>
      </w:r>
      <w:r w:rsidRPr="00FF1945">
        <w:rPr>
          <w:rFonts w:ascii="Arial" w:hAnsi="Arial" w:cs="Arial"/>
        </w:rPr>
        <w:t xml:space="preserve"> on our member portal. </w:t>
      </w:r>
    </w:p>
    <w:p w14:paraId="49004BBD" w14:textId="77777777" w:rsidR="0006752E" w:rsidRPr="00FF1945" w:rsidRDefault="0006752E" w:rsidP="0006752E">
      <w:pPr>
        <w:pStyle w:val="gmailmsg"/>
        <w:rPr>
          <w:rFonts w:ascii="Arial" w:hAnsi="Arial" w:cs="Arial"/>
        </w:rPr>
      </w:pPr>
      <w:r w:rsidRPr="00FF1945">
        <w:rPr>
          <w:rFonts w:ascii="Arial" w:hAnsi="Arial" w:cs="Arial"/>
        </w:rPr>
        <w:t xml:space="preserve">In return, Liaisons and other members get the chance to communicate directly with like-minded partners who are actively addressing needs and providing services to our local communities. </w:t>
      </w:r>
      <w:r w:rsidRPr="00FF1945">
        <w:rPr>
          <w:rFonts w:ascii="Arial" w:hAnsi="Arial" w:cs="Arial"/>
        </w:rPr>
        <w:lastRenderedPageBreak/>
        <w:t>We have numerous stories about TPC members who have become Board Members or have assumed long-term volunteer roles with our grantees. We’d love to help connect you with one of our exceptional grantees!</w:t>
      </w:r>
    </w:p>
    <w:p w14:paraId="2B667E75" w14:textId="77777777" w:rsidR="0006752E" w:rsidRDefault="0006752E" w:rsidP="00F94B59">
      <w:pPr>
        <w:pStyle w:val="gmailmsg"/>
      </w:pPr>
      <w:r w:rsidRPr="00FF1945">
        <w:rPr>
          <w:rFonts w:ascii="Arial" w:hAnsi="Arial" w:cs="Arial"/>
          <w:b/>
          <w:u w:val="single"/>
        </w:rPr>
        <w:t>Who are our grantees</w:t>
      </w:r>
      <w:r w:rsidRPr="00FF1945">
        <w:rPr>
          <w:rFonts w:ascii="Arial" w:hAnsi="Arial" w:cs="Arial"/>
          <w:b/>
        </w:rPr>
        <w:t>?</w:t>
      </w:r>
      <w:r w:rsidRPr="00FF1945">
        <w:rPr>
          <w:rFonts w:ascii="Arial" w:hAnsi="Arial" w:cs="Arial"/>
        </w:rPr>
        <w:t xml:space="preserve"> Since its inception in 201</w:t>
      </w:r>
      <w:r>
        <w:rPr>
          <w:rFonts w:ascii="Arial" w:hAnsi="Arial" w:cs="Arial"/>
        </w:rPr>
        <w:t>2, TPC has provided more than $</w:t>
      </w:r>
      <w:r w:rsidR="00C5248E">
        <w:rPr>
          <w:rFonts w:ascii="Arial" w:hAnsi="Arial" w:cs="Arial"/>
        </w:rPr>
        <w:t xml:space="preserve">1 million </w:t>
      </w:r>
      <w:r>
        <w:rPr>
          <w:rFonts w:ascii="Arial" w:hAnsi="Arial" w:cs="Arial"/>
        </w:rPr>
        <w:t xml:space="preserve">to </w:t>
      </w:r>
      <w:r w:rsidR="00C5248E">
        <w:rPr>
          <w:rFonts w:ascii="Arial" w:hAnsi="Arial" w:cs="Arial"/>
        </w:rPr>
        <w:t>43</w:t>
      </w:r>
      <w:r w:rsidRPr="00FF1945">
        <w:rPr>
          <w:rFonts w:ascii="Arial" w:hAnsi="Arial" w:cs="Arial"/>
        </w:rPr>
        <w:t xml:space="preserve"> organizations within Greater Boston. </w:t>
      </w:r>
      <w:hyperlink r:id="rId17" w:history="1">
        <w:r w:rsidRPr="00550041">
          <w:rPr>
            <w:rStyle w:val="Hyperlink"/>
            <w:rFonts w:cs="Arial"/>
            <w:sz w:val="24"/>
          </w:rPr>
          <w:t>View a list of our current and alumni grantees</w:t>
        </w:r>
      </w:hyperlink>
      <w:r w:rsidRPr="002D21BF">
        <w:rPr>
          <w:rFonts w:ascii="Arial" w:hAnsi="Arial" w:cs="Arial"/>
          <w:b/>
        </w:rPr>
        <w:t>.</w:t>
      </w:r>
      <w:r w:rsidRPr="00FF1945">
        <w:rPr>
          <w:rFonts w:ascii="Arial" w:hAnsi="Arial" w:cs="Arial"/>
        </w:rPr>
        <w:t xml:space="preserve"> TPC is able to fund these organizations because of your support and participation. Thank you!</w:t>
      </w:r>
    </w:p>
    <w:p w14:paraId="160E1E75" w14:textId="77777777" w:rsidR="0006752E" w:rsidRPr="00BF7648" w:rsidRDefault="005B792A" w:rsidP="0006752E">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06752E" w:rsidRPr="00BF7648">
          <w:rPr>
            <w:rFonts w:ascii="Arial" w:hAnsi="Arial" w:cs="Arial"/>
            <w:szCs w:val="28"/>
          </w:rPr>
          <w:t>Young Philanthropist Initiative</w:t>
        </w:r>
      </w:hyperlink>
      <w:r w:rsidR="0006752E" w:rsidRPr="00BF7648">
        <w:rPr>
          <w:rFonts w:ascii="Arial" w:hAnsi="Arial" w:cs="Arial"/>
          <w:szCs w:val="28"/>
        </w:rPr>
        <w:t>: A Model Program</w:t>
      </w:r>
      <w:bookmarkEnd w:id="8"/>
      <w:bookmarkEnd w:id="9"/>
      <w:r w:rsidR="0006752E" w:rsidRPr="00BF7648">
        <w:rPr>
          <w:rFonts w:ascii="Arial" w:hAnsi="Arial" w:cs="Arial"/>
          <w:szCs w:val="28"/>
        </w:rPr>
        <w:tab/>
      </w:r>
    </w:p>
    <w:p w14:paraId="36B31AB6" w14:textId="77777777" w:rsidR="0006752E" w:rsidRPr="00FF1945" w:rsidRDefault="0006752E" w:rsidP="0006752E">
      <w:pPr>
        <w:pStyle w:val="NormalWeb"/>
        <w:rPr>
          <w:rFonts w:ascii="Arial" w:hAnsi="Arial" w:cs="Arial"/>
        </w:rPr>
      </w:pPr>
      <w:r w:rsidRPr="00FF1945">
        <w:rPr>
          <w:rFonts w:ascii="Arial" w:hAnsi="Arial" w:cs="Arial"/>
        </w:rPr>
        <w:t xml:space="preserve">At The Philanthropy Connection, we are deeply committed to fostering the next generation of philanthropists. We welcome and encourage women between the ages of 18 and 35 to join us as Young Philanthropists. Because our membership donation of $1,125 may be out of reach for </w:t>
      </w:r>
      <w:r w:rsidR="00C5248E">
        <w:rPr>
          <w:rFonts w:ascii="Arial" w:hAnsi="Arial" w:cs="Arial"/>
        </w:rPr>
        <w:t xml:space="preserve">those </w:t>
      </w:r>
      <w:r w:rsidRPr="00FF1945">
        <w:rPr>
          <w:rFonts w:ascii="Arial" w:hAnsi="Arial" w:cs="Arial"/>
        </w:rPr>
        <w:t>still in school or just beginning their careers, Young Philanthropists are offered an annual membership rate of $575, with the option of monthly payments. TPC offers programming and events specifically for Young Philanthropists, who are also invited to all TPC events.</w:t>
      </w:r>
    </w:p>
    <w:p w14:paraId="10149867" w14:textId="77777777" w:rsidR="0006752E" w:rsidRPr="00FF1945" w:rsidRDefault="0006752E" w:rsidP="0006752E">
      <w:pPr>
        <w:pStyle w:val="NormalWeb"/>
        <w:rPr>
          <w:rFonts w:ascii="Arial" w:hAnsi="Arial" w:cs="Arial"/>
        </w:rPr>
      </w:pPr>
      <w:r w:rsidRPr="00FF1945">
        <w:rPr>
          <w:rFonts w:ascii="Arial" w:hAnsi="Arial" w:cs="Arial"/>
          <w:bCs/>
        </w:rPr>
        <w:t>Additionally</w:t>
      </w:r>
      <w:r w:rsidRPr="00FF1945">
        <w:rPr>
          <w:rFonts w:ascii="Arial" w:hAnsi="Arial" w:cs="Arial"/>
        </w:rPr>
        <w:t xml:space="preserve">, TPC provides </w:t>
      </w:r>
      <w:r w:rsidRPr="00FF1945">
        <w:rPr>
          <w:rFonts w:ascii="Arial" w:hAnsi="Arial" w:cs="Arial"/>
          <w:b/>
        </w:rPr>
        <w:t>Young Philanthropist Fellowships</w:t>
      </w:r>
      <w:r w:rsidRPr="00FF1945">
        <w:rPr>
          <w:rFonts w:ascii="Arial" w:hAnsi="Arial" w:cs="Arial"/>
        </w:rPr>
        <w:t xml:space="preserve"> for women interested in becoming part of the women’s collective giving movement, and motivated to help TPC redefine what it means to be a philanthropist: anyone who donates her time, talents, and/or money in an effort to improve the lives of others. Fellows must be between 18 and 35 years old, be motivated to learn about philanthropy and the non</w:t>
      </w:r>
      <w:r w:rsidRPr="00FF1945">
        <w:rPr>
          <w:rFonts w:ascii="Adobe Arabic" w:hAnsi="Adobe Arabic" w:cs="Adobe Arabic"/>
        </w:rPr>
        <w:t>‐</w:t>
      </w:r>
      <w:r w:rsidRPr="00FF1945">
        <w:rPr>
          <w:rFonts w:ascii="Arial" w:hAnsi="Arial" w:cs="Arial"/>
        </w:rPr>
        <w:t>profit landscape in Massachusetts, and live in the Greater Boston area.</w:t>
      </w:r>
    </w:p>
    <w:p w14:paraId="01276A8F" w14:textId="77777777" w:rsidR="0006752E" w:rsidRPr="00FF1945" w:rsidRDefault="0006752E" w:rsidP="0006752E">
      <w:pPr>
        <w:pStyle w:val="NormalWeb"/>
        <w:rPr>
          <w:rStyle w:val="Hyperlink"/>
          <w:rFonts w:cs="Arial"/>
          <w:b w:val="0"/>
          <w:sz w:val="24"/>
        </w:rPr>
      </w:pPr>
      <w:r w:rsidRPr="00FF1945">
        <w:rPr>
          <w:rFonts w:ascii="Arial" w:hAnsi="Arial" w:cs="Arial"/>
        </w:rPr>
        <w:t xml:space="preserve">Please visit our website to learn more about the Young Philanthropist Initiative: </w:t>
      </w:r>
      <w:hyperlink r:id="rId18" w:history="1">
        <w:r w:rsidRPr="00FF1945">
          <w:rPr>
            <w:rStyle w:val="Hyperlink"/>
            <w:rFonts w:cs="Arial"/>
            <w:sz w:val="24"/>
            <w:u w:val="single"/>
          </w:rPr>
          <w:t>http://www.thephilanthropyconnection.org/young-philanthropists</w:t>
        </w:r>
      </w:hyperlink>
      <w:r w:rsidRPr="00FF1945">
        <w:rPr>
          <w:rFonts w:ascii="Arial" w:hAnsi="Arial" w:cs="Arial"/>
          <w:u w:val="single"/>
        </w:rPr>
        <w:t xml:space="preserve"> </w:t>
      </w:r>
    </w:p>
    <w:p w14:paraId="602F99D5" w14:textId="77777777" w:rsidR="0006752E" w:rsidRPr="003327FE" w:rsidRDefault="0006752E" w:rsidP="0006752E">
      <w:pPr>
        <w:rPr>
          <w:rFonts w:cs="Arial"/>
          <w:b/>
          <w:sz w:val="28"/>
          <w:szCs w:val="28"/>
          <w:u w:val="single"/>
        </w:rPr>
      </w:pPr>
    </w:p>
    <w:p w14:paraId="1D2D6ED4" w14:textId="77777777" w:rsidR="0006752E" w:rsidRPr="00BF7648" w:rsidRDefault="005B792A" w:rsidP="0006752E">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06752E" w:rsidRPr="00BF7648">
          <w:rPr>
            <w:rFonts w:ascii="Arial" w:hAnsi="Arial" w:cs="Arial"/>
            <w:szCs w:val="28"/>
          </w:rPr>
          <w:t>Frequently Asked Questions and Answers</w:t>
        </w:r>
        <w:bookmarkEnd w:id="10"/>
        <w:bookmarkEnd w:id="11"/>
      </w:hyperlink>
    </w:p>
    <w:p w14:paraId="73016FEA" w14:textId="77777777"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What is my role as a member of TPC?</w:t>
      </w:r>
    </w:p>
    <w:p w14:paraId="192F46FE" w14:textId="77777777" w:rsidR="0006752E" w:rsidRDefault="0006752E" w:rsidP="0006752E">
      <w:pPr>
        <w:ind w:left="360"/>
        <w:rPr>
          <w:rFonts w:cs="Arial"/>
          <w:sz w:val="24"/>
          <w:szCs w:val="24"/>
        </w:rPr>
      </w:pPr>
      <w:r w:rsidRPr="00FF1945">
        <w:rPr>
          <w:rFonts w:cs="Arial"/>
          <w:sz w:val="24"/>
          <w:szCs w:val="24"/>
        </w:rPr>
        <w:t xml:space="preserve">Our model of collective giving allows all levels of participation. Some members simply make their membership donation and vote for that year’s </w:t>
      </w:r>
      <w:r w:rsidR="00C5248E">
        <w:rPr>
          <w:rFonts w:cs="Arial"/>
          <w:sz w:val="24"/>
          <w:szCs w:val="24"/>
        </w:rPr>
        <w:t>ballot finalists</w:t>
      </w:r>
      <w:r w:rsidRPr="00FF1945">
        <w:rPr>
          <w:rFonts w:cs="Arial"/>
          <w:sz w:val="24"/>
          <w:szCs w:val="24"/>
        </w:rPr>
        <w:t>, knowing that each organization has been thoroughly vetted. Others become more involved through volunteering on a committee, attending education events, and/or building lasting relationships with our grantees</w:t>
      </w:r>
      <w:r w:rsidR="00C5248E">
        <w:rPr>
          <w:rFonts w:cs="Arial"/>
          <w:sz w:val="24"/>
          <w:szCs w:val="24"/>
        </w:rPr>
        <w:t xml:space="preserve"> by working with them during Volunteer Days.</w:t>
      </w:r>
      <w:r w:rsidRPr="00FF1945">
        <w:rPr>
          <w:rFonts w:cs="Arial"/>
          <w:sz w:val="24"/>
          <w:szCs w:val="24"/>
        </w:rPr>
        <w:t xml:space="preserve"> The choice is up to each member.</w:t>
      </w:r>
    </w:p>
    <w:p w14:paraId="45C32FCD" w14:textId="77777777" w:rsidR="0006752E" w:rsidRPr="00FF1945" w:rsidRDefault="0006752E" w:rsidP="0006752E">
      <w:pPr>
        <w:ind w:left="360"/>
        <w:rPr>
          <w:rFonts w:cs="Arial"/>
          <w:b/>
          <w:sz w:val="24"/>
          <w:szCs w:val="24"/>
        </w:rPr>
      </w:pPr>
      <w:r>
        <w:rPr>
          <w:rFonts w:cs="Arial"/>
          <w:sz w:val="24"/>
          <w:szCs w:val="24"/>
        </w:rPr>
        <w:t>However, we hope that all members will invite prospective members to our many education events so that we can continue our good works supporting non-profits in the greater Boston area.</w:t>
      </w:r>
    </w:p>
    <w:p w14:paraId="6C0DA7C8" w14:textId="77777777"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I am not able to volunteer on a TPC committee</w:t>
      </w:r>
      <w:r>
        <w:rPr>
          <w:rFonts w:ascii="Arial" w:hAnsi="Arial" w:cs="Arial"/>
          <w:b/>
          <w:sz w:val="24"/>
          <w:szCs w:val="24"/>
        </w:rPr>
        <w:t xml:space="preserve"> or a grant team.</w:t>
      </w:r>
      <w:r w:rsidRPr="00FF1945">
        <w:rPr>
          <w:rFonts w:ascii="Arial" w:hAnsi="Arial" w:cs="Arial"/>
          <w:b/>
          <w:sz w:val="24"/>
          <w:szCs w:val="24"/>
        </w:rPr>
        <w:t xml:space="preserve"> How else can I offer my support?</w:t>
      </w:r>
    </w:p>
    <w:p w14:paraId="62EA9B77" w14:textId="77777777" w:rsidR="0006752E" w:rsidRPr="00FF1945" w:rsidRDefault="0006752E" w:rsidP="0006752E">
      <w:pPr>
        <w:ind w:left="360"/>
        <w:rPr>
          <w:rFonts w:cs="Arial"/>
          <w:sz w:val="24"/>
          <w:szCs w:val="24"/>
        </w:rPr>
      </w:pPr>
      <w:r w:rsidRPr="00FF1945">
        <w:rPr>
          <w:rFonts w:cs="Arial"/>
          <w:sz w:val="24"/>
          <w:szCs w:val="24"/>
        </w:rPr>
        <w:t>Let us count the ways! Here are some ideas:</w:t>
      </w:r>
    </w:p>
    <w:p w14:paraId="5D5B0F27" w14:textId="77777777" w:rsidR="0006752E"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Join iGive.com,</w:t>
      </w:r>
      <w:r w:rsidRPr="00FF1945">
        <w:rPr>
          <w:rFonts w:ascii="Arial" w:hAnsi="Arial" w:cs="Arial"/>
          <w:sz w:val="24"/>
          <w:szCs w:val="24"/>
        </w:rPr>
        <w:t xml:space="preserve"> which will donate between 0</w:t>
      </w:r>
      <w:r>
        <w:rPr>
          <w:rFonts w:ascii="Arial" w:hAnsi="Arial" w:cs="Arial"/>
          <w:sz w:val="24"/>
          <w:szCs w:val="24"/>
        </w:rPr>
        <w:t>.8% and 4.0% of your</w:t>
      </w:r>
      <w:r w:rsidRPr="00FF1945">
        <w:rPr>
          <w:rFonts w:ascii="Arial" w:hAnsi="Arial" w:cs="Arial"/>
          <w:sz w:val="24"/>
          <w:szCs w:val="24"/>
        </w:rPr>
        <w:t xml:space="preserve"> purchases made at </w:t>
      </w:r>
      <w:r w:rsidR="00D016B4">
        <w:t xml:space="preserve">nearly 1700 businesses </w:t>
      </w:r>
      <w:r>
        <w:rPr>
          <w:rFonts w:ascii="Arial" w:hAnsi="Arial" w:cs="Arial"/>
          <w:sz w:val="24"/>
          <w:szCs w:val="24"/>
        </w:rPr>
        <w:t>(</w:t>
      </w:r>
      <w:r w:rsidR="00D016B4">
        <w:rPr>
          <w:rFonts w:ascii="Arial" w:hAnsi="Arial" w:cs="Arial"/>
          <w:sz w:val="24"/>
          <w:szCs w:val="24"/>
        </w:rPr>
        <w:t xml:space="preserve">place we bet you, too, shop!). </w:t>
      </w:r>
      <w:r w:rsidRPr="00FF1945">
        <w:rPr>
          <w:rFonts w:ascii="Arial" w:hAnsi="Arial" w:cs="Arial"/>
          <w:sz w:val="24"/>
          <w:szCs w:val="24"/>
        </w:rPr>
        <w:t xml:space="preserve">After you join, your </w:t>
      </w:r>
      <w:r>
        <w:rPr>
          <w:rFonts w:ascii="Arial" w:hAnsi="Arial" w:cs="Arial"/>
          <w:sz w:val="24"/>
          <w:szCs w:val="24"/>
        </w:rPr>
        <w:t>online</w:t>
      </w:r>
      <w:r w:rsidRPr="00FF1945">
        <w:rPr>
          <w:rFonts w:ascii="Arial" w:hAnsi="Arial" w:cs="Arial"/>
          <w:sz w:val="24"/>
          <w:szCs w:val="24"/>
        </w:rPr>
        <w:t xml:space="preserve"> shopping experience looks and feels the same.</w:t>
      </w:r>
      <w:r w:rsidR="00D016B4">
        <w:rPr>
          <w:rFonts w:ascii="Arial" w:hAnsi="Arial" w:cs="Arial"/>
          <w:sz w:val="24"/>
          <w:szCs w:val="24"/>
        </w:rPr>
        <w:t xml:space="preserve"> </w:t>
      </w:r>
      <w:hyperlink r:id="rId19" w:history="1">
        <w:r w:rsidR="00D016B4" w:rsidRPr="00D016B4">
          <w:rPr>
            <w:rStyle w:val="Hyperlink"/>
            <w:rFonts w:cs="Arial"/>
            <w:sz w:val="24"/>
            <w:szCs w:val="24"/>
          </w:rPr>
          <w:t xml:space="preserve">Sign up for </w:t>
        </w:r>
        <w:proofErr w:type="spellStart"/>
        <w:r w:rsidR="00D016B4" w:rsidRPr="00D016B4">
          <w:rPr>
            <w:rStyle w:val="Hyperlink"/>
            <w:rFonts w:cs="Arial"/>
            <w:sz w:val="24"/>
            <w:szCs w:val="24"/>
          </w:rPr>
          <w:t>iGive</w:t>
        </w:r>
        <w:proofErr w:type="spellEnd"/>
      </w:hyperlink>
      <w:r w:rsidR="00D016B4">
        <w:rPr>
          <w:rFonts w:ascii="Arial" w:hAnsi="Arial" w:cs="Arial"/>
          <w:sz w:val="24"/>
          <w:szCs w:val="24"/>
        </w:rPr>
        <w:t xml:space="preserve"> now! </w:t>
      </w:r>
    </w:p>
    <w:p w14:paraId="09612CBA" w14:textId="77777777" w:rsidR="0006752E" w:rsidRPr="00FF1945" w:rsidRDefault="0006752E" w:rsidP="0006752E">
      <w:pPr>
        <w:pStyle w:val="ListParagraph"/>
        <w:rPr>
          <w:rFonts w:ascii="Arial" w:hAnsi="Arial" w:cs="Arial"/>
          <w:sz w:val="24"/>
          <w:szCs w:val="24"/>
        </w:rPr>
      </w:pPr>
    </w:p>
    <w:p w14:paraId="6FFDA213" w14:textId="77777777" w:rsidR="0006752E"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 xml:space="preserve">Help TPC </w:t>
      </w:r>
      <w:r>
        <w:rPr>
          <w:rFonts w:ascii="Arial" w:hAnsi="Arial" w:cs="Arial"/>
          <w:b/>
          <w:sz w:val="24"/>
          <w:szCs w:val="24"/>
        </w:rPr>
        <w:t xml:space="preserve">on </w:t>
      </w:r>
      <w:r w:rsidRPr="004F27BF">
        <w:rPr>
          <w:rFonts w:ascii="Arial" w:hAnsi="Arial" w:cs="Arial"/>
          <w:b/>
          <w:sz w:val="24"/>
          <w:szCs w:val="24"/>
        </w:rPr>
        <w:t>a night!</w:t>
      </w:r>
      <w:r>
        <w:rPr>
          <w:rFonts w:ascii="Arial" w:hAnsi="Arial" w:cs="Arial"/>
          <w:sz w:val="24"/>
          <w:szCs w:val="24"/>
        </w:rPr>
        <w:t xml:space="preserve"> </w:t>
      </w:r>
      <w:r w:rsidRPr="00FF1945">
        <w:rPr>
          <w:rFonts w:ascii="Arial" w:hAnsi="Arial" w:cs="Arial"/>
          <w:sz w:val="24"/>
          <w:szCs w:val="24"/>
        </w:rPr>
        <w:t>Be a hostess or volunteer at a Connect the Dots gathering, a Philanthropy Dialogue, or any other even</w:t>
      </w:r>
      <w:r w:rsidR="00F81C2E">
        <w:rPr>
          <w:rFonts w:ascii="Arial" w:hAnsi="Arial" w:cs="Arial"/>
          <w:sz w:val="24"/>
          <w:szCs w:val="24"/>
        </w:rPr>
        <w:t>t that interests you. To host or co-host an event</w:t>
      </w:r>
      <w:r w:rsidRPr="00FF1945">
        <w:rPr>
          <w:rFonts w:ascii="Arial" w:hAnsi="Arial" w:cs="Arial"/>
          <w:sz w:val="24"/>
          <w:szCs w:val="24"/>
        </w:rPr>
        <w:t xml:space="preserve">, email </w:t>
      </w:r>
      <w:r>
        <w:rPr>
          <w:rFonts w:ascii="Arial" w:hAnsi="Arial" w:cs="Arial"/>
          <w:sz w:val="24"/>
          <w:szCs w:val="24"/>
        </w:rPr>
        <w:t>Sandy Lawrence</w:t>
      </w:r>
      <w:r w:rsidR="00C5248E">
        <w:rPr>
          <w:rFonts w:ascii="Arial" w:hAnsi="Arial" w:cs="Arial"/>
          <w:sz w:val="24"/>
          <w:szCs w:val="24"/>
        </w:rPr>
        <w:t>,</w:t>
      </w:r>
      <w:r>
        <w:rPr>
          <w:rFonts w:ascii="Arial" w:hAnsi="Arial" w:cs="Arial"/>
          <w:sz w:val="24"/>
          <w:szCs w:val="24"/>
        </w:rPr>
        <w:t xml:space="preserve"> Chair</w:t>
      </w:r>
      <w:r w:rsidR="00C5248E">
        <w:rPr>
          <w:rFonts w:ascii="Arial" w:hAnsi="Arial" w:cs="Arial"/>
          <w:sz w:val="24"/>
          <w:szCs w:val="24"/>
        </w:rPr>
        <w:t>,</w:t>
      </w:r>
      <w:r>
        <w:rPr>
          <w:rFonts w:ascii="Arial" w:hAnsi="Arial" w:cs="Arial"/>
          <w:sz w:val="24"/>
          <w:szCs w:val="24"/>
        </w:rPr>
        <w:t xml:space="preserve"> Member Engagement Committee</w:t>
      </w:r>
      <w:r w:rsidR="00C5248E">
        <w:rPr>
          <w:rFonts w:ascii="Arial" w:hAnsi="Arial" w:cs="Arial"/>
          <w:sz w:val="24"/>
          <w:szCs w:val="24"/>
        </w:rPr>
        <w:t>.</w:t>
      </w:r>
      <w:r>
        <w:rPr>
          <w:rFonts w:ascii="Arial" w:hAnsi="Arial" w:cs="Arial"/>
          <w:sz w:val="24"/>
          <w:szCs w:val="24"/>
        </w:rPr>
        <w:t xml:space="preserve"> </w:t>
      </w:r>
      <w:r w:rsidRPr="00F81C2E">
        <w:rPr>
          <w:rFonts w:ascii="Arial" w:hAnsi="Arial" w:cs="Arial"/>
          <w:b/>
          <w:sz w:val="24"/>
          <w:szCs w:val="24"/>
        </w:rPr>
        <w:t>(</w:t>
      </w:r>
      <w:hyperlink r:id="rId20" w:history="1">
        <w:r w:rsidR="00F81C2E" w:rsidRPr="00F81C2E">
          <w:rPr>
            <w:rStyle w:val="Hyperlink"/>
            <w:rFonts w:cs="Arial"/>
            <w:b w:val="0"/>
            <w:color w:val="auto"/>
            <w:sz w:val="24"/>
            <w:szCs w:val="24"/>
          </w:rPr>
          <w:t>Sandrablawrence@gmail.com</w:t>
        </w:r>
      </w:hyperlink>
      <w:r>
        <w:rPr>
          <w:rFonts w:ascii="Arial" w:hAnsi="Arial" w:cs="Arial"/>
          <w:sz w:val="24"/>
          <w:szCs w:val="24"/>
        </w:rPr>
        <w:t>)</w:t>
      </w:r>
      <w:r w:rsidR="00F81C2E">
        <w:rPr>
          <w:rFonts w:ascii="Arial" w:hAnsi="Arial" w:cs="Arial"/>
          <w:sz w:val="24"/>
          <w:szCs w:val="24"/>
        </w:rPr>
        <w:t>.  To volunteer for an event, contact Ruth Isaacs, our Volunteer Coordinator (</w:t>
      </w:r>
      <w:r w:rsidR="00F81C2E" w:rsidRPr="00F81C2E">
        <w:rPr>
          <w:rFonts w:ascii="Arial" w:hAnsi="Arial" w:cs="Arial"/>
          <w:sz w:val="24"/>
          <w:szCs w:val="24"/>
        </w:rPr>
        <w:t>ruth@firstjobhelp.com</w:t>
      </w:r>
      <w:r w:rsidR="00F81C2E">
        <w:rPr>
          <w:rFonts w:ascii="Arial" w:hAnsi="Arial" w:cs="Arial"/>
          <w:sz w:val="24"/>
          <w:szCs w:val="24"/>
        </w:rPr>
        <w:t>).</w:t>
      </w:r>
    </w:p>
    <w:p w14:paraId="703FB02E" w14:textId="77777777" w:rsidR="0006752E" w:rsidRPr="00FF1945" w:rsidRDefault="0006752E" w:rsidP="0006752E">
      <w:pPr>
        <w:pStyle w:val="ListParagraph"/>
        <w:rPr>
          <w:rFonts w:ascii="Arial" w:hAnsi="Arial" w:cs="Arial"/>
          <w:sz w:val="24"/>
          <w:szCs w:val="24"/>
        </w:rPr>
      </w:pPr>
    </w:p>
    <w:p w14:paraId="5656C986" w14:textId="77777777" w:rsidR="0006752E" w:rsidRPr="00550041" w:rsidRDefault="005B792A" w:rsidP="0006752E">
      <w:pPr>
        <w:pStyle w:val="ListParagraph"/>
        <w:numPr>
          <w:ilvl w:val="0"/>
          <w:numId w:val="3"/>
        </w:numPr>
        <w:ind w:left="720"/>
        <w:rPr>
          <w:rFonts w:ascii="Arial" w:hAnsi="Arial" w:cs="Arial"/>
          <w:sz w:val="24"/>
          <w:szCs w:val="24"/>
          <w:u w:val="single"/>
        </w:rPr>
      </w:pPr>
      <w:hyperlink r:id="rId21" w:history="1">
        <w:r w:rsidR="0006752E" w:rsidRPr="004F27BF">
          <w:rPr>
            <w:rStyle w:val="Hyperlink"/>
            <w:rFonts w:cs="Arial"/>
            <w:sz w:val="24"/>
            <w:szCs w:val="24"/>
            <w:u w:val="single"/>
          </w:rPr>
          <w:t>Fund a Fellow</w:t>
        </w:r>
      </w:hyperlink>
      <w:r w:rsidR="0006752E" w:rsidRPr="0063743D">
        <w:rPr>
          <w:rFonts w:ascii="Arial" w:hAnsi="Arial" w:cs="Arial"/>
          <w:sz w:val="24"/>
          <w:szCs w:val="24"/>
        </w:rPr>
        <w:t>.</w:t>
      </w:r>
      <w:r w:rsidR="0006752E" w:rsidRPr="00FF1945">
        <w:rPr>
          <w:rFonts w:ascii="Arial" w:hAnsi="Arial" w:cs="Arial"/>
          <w:sz w:val="24"/>
          <w:szCs w:val="24"/>
        </w:rPr>
        <w:t xml:space="preserve"> Each year, young women 35 years of age and under compete for TPC Fellowships, which are sponsored by members. As they learn about what being a philanthropist means, the Fellows participate actively in running TPC.</w:t>
      </w:r>
      <w:r w:rsidR="0006752E">
        <w:rPr>
          <w:rFonts w:ascii="Arial" w:hAnsi="Arial" w:cs="Arial"/>
          <w:sz w:val="24"/>
          <w:szCs w:val="24"/>
        </w:rPr>
        <w:t xml:space="preserve"> </w:t>
      </w:r>
      <w:hyperlink r:id="rId22" w:history="1">
        <w:r w:rsidR="0006752E" w:rsidRPr="0020786C">
          <w:rPr>
            <w:rStyle w:val="Hyperlink"/>
            <w:rFonts w:cs="Arial"/>
            <w:sz w:val="24"/>
            <w:szCs w:val="24"/>
            <w:u w:val="single"/>
          </w:rPr>
          <w:t>Support the next generation of philanthropists</w:t>
        </w:r>
      </w:hyperlink>
      <w:r w:rsidR="0006752E" w:rsidRPr="0063743D">
        <w:rPr>
          <w:rFonts w:ascii="Arial" w:hAnsi="Arial" w:cs="Arial"/>
          <w:sz w:val="24"/>
          <w:szCs w:val="24"/>
        </w:rPr>
        <w:t>!</w:t>
      </w:r>
    </w:p>
    <w:p w14:paraId="5A7DFA69" w14:textId="77777777" w:rsidR="0006752E" w:rsidRPr="00550041" w:rsidRDefault="0006752E" w:rsidP="0006752E">
      <w:pPr>
        <w:spacing w:before="0" w:after="0"/>
        <w:rPr>
          <w:rFonts w:cs="Arial"/>
          <w:sz w:val="24"/>
          <w:szCs w:val="24"/>
          <w:u w:val="single"/>
        </w:rPr>
      </w:pPr>
    </w:p>
    <w:p w14:paraId="2DFC7B17" w14:textId="77777777" w:rsidR="0006752E" w:rsidRDefault="0006752E" w:rsidP="0006752E">
      <w:pPr>
        <w:pStyle w:val="ListParagraph"/>
        <w:numPr>
          <w:ilvl w:val="0"/>
          <w:numId w:val="3"/>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Pr="00FF1945">
        <w:rPr>
          <w:rFonts w:ascii="Arial" w:hAnsi="Arial" w:cs="Arial"/>
          <w:sz w:val="24"/>
          <w:szCs w:val="24"/>
        </w:rPr>
        <w:t xml:space="preserve"> Better yet, invite them as guests</w:t>
      </w:r>
      <w:r>
        <w:rPr>
          <w:rFonts w:ascii="Arial" w:hAnsi="Arial" w:cs="Arial"/>
          <w:sz w:val="24"/>
          <w:szCs w:val="24"/>
        </w:rPr>
        <w:t xml:space="preserve"> to a Connect the Dots gathering or our Grant</w:t>
      </w:r>
      <w:r w:rsidR="00C5248E">
        <w:rPr>
          <w:rFonts w:ascii="Arial" w:hAnsi="Arial" w:cs="Arial"/>
          <w:sz w:val="24"/>
          <w:szCs w:val="24"/>
        </w:rPr>
        <w:t>s Award meeting</w:t>
      </w:r>
      <w:r>
        <w:rPr>
          <w:rFonts w:ascii="Arial" w:hAnsi="Arial" w:cs="Arial"/>
          <w:sz w:val="24"/>
          <w:szCs w:val="24"/>
        </w:rPr>
        <w:t xml:space="preserve"> in </w:t>
      </w:r>
      <w:r w:rsidR="00C5248E">
        <w:rPr>
          <w:rFonts w:ascii="Arial" w:hAnsi="Arial" w:cs="Arial"/>
          <w:sz w:val="24"/>
          <w:szCs w:val="24"/>
        </w:rPr>
        <w:t>May/</w:t>
      </w:r>
      <w:r>
        <w:rPr>
          <w:rFonts w:ascii="Arial" w:hAnsi="Arial" w:cs="Arial"/>
          <w:sz w:val="24"/>
          <w:szCs w:val="24"/>
        </w:rPr>
        <w:t>June</w:t>
      </w:r>
      <w:r w:rsidRPr="00FF1945">
        <w:rPr>
          <w:rFonts w:ascii="Arial" w:hAnsi="Arial" w:cs="Arial"/>
          <w:sz w:val="24"/>
          <w:szCs w:val="24"/>
        </w:rPr>
        <w:t>.</w:t>
      </w:r>
    </w:p>
    <w:p w14:paraId="4A0AFF3E" w14:textId="77777777" w:rsidR="0006752E" w:rsidRPr="00550041" w:rsidRDefault="0006752E" w:rsidP="0006752E">
      <w:pPr>
        <w:spacing w:before="0" w:after="0"/>
        <w:rPr>
          <w:rFonts w:cs="Arial"/>
          <w:sz w:val="24"/>
          <w:szCs w:val="24"/>
        </w:rPr>
      </w:pPr>
    </w:p>
    <w:p w14:paraId="22EEB7DB" w14:textId="77777777" w:rsidR="0006752E" w:rsidRPr="00FF1945"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Pr>
          <w:rFonts w:ascii="Arial" w:hAnsi="Arial" w:cs="Arial"/>
          <w:sz w:val="24"/>
          <w:szCs w:val="24"/>
        </w:rPr>
        <w:t xml:space="preserve">: The $50 or $100 donation (depending on a member’s age) to defray </w:t>
      </w:r>
      <w:r w:rsidR="00C5248E">
        <w:rPr>
          <w:rFonts w:ascii="Arial" w:hAnsi="Arial" w:cs="Arial"/>
          <w:sz w:val="24"/>
          <w:szCs w:val="24"/>
        </w:rPr>
        <w:t>TPC</w:t>
      </w:r>
      <w:r w:rsidR="00F81C2E">
        <w:rPr>
          <w:rFonts w:ascii="Arial" w:hAnsi="Arial" w:cs="Arial"/>
          <w:sz w:val="24"/>
          <w:szCs w:val="24"/>
        </w:rPr>
        <w:t xml:space="preserve"> expenses </w:t>
      </w:r>
      <w:r w:rsidRPr="00F81C2E">
        <w:rPr>
          <w:rFonts w:ascii="Arial" w:hAnsi="Arial" w:cs="Arial"/>
          <w:b/>
          <w:sz w:val="24"/>
          <w:szCs w:val="24"/>
        </w:rPr>
        <w:t>cover</w:t>
      </w:r>
      <w:r w:rsidR="00F81C2E" w:rsidRPr="00F81C2E">
        <w:rPr>
          <w:rFonts w:ascii="Arial" w:hAnsi="Arial" w:cs="Arial"/>
          <w:b/>
          <w:sz w:val="24"/>
          <w:szCs w:val="24"/>
        </w:rPr>
        <w:t>s only 40% of the actual costs</w:t>
      </w:r>
      <w:r w:rsidR="00F81C2E">
        <w:rPr>
          <w:rFonts w:ascii="Arial" w:hAnsi="Arial" w:cs="Arial"/>
          <w:sz w:val="24"/>
          <w:szCs w:val="24"/>
        </w:rPr>
        <w:t xml:space="preserve"> of our Dialogues, Connect the Dots gathering, Grants Award meeting, Fellows funding, administrative support, and the nuts and bolts of operational expenses like accounting services. </w:t>
      </w:r>
      <w:r>
        <w:rPr>
          <w:rFonts w:ascii="Arial" w:hAnsi="Arial" w:cs="Arial"/>
          <w:sz w:val="24"/>
          <w:szCs w:val="24"/>
        </w:rPr>
        <w:t xml:space="preserve">Help us run our organization without increasing these donations – </w:t>
      </w:r>
      <w:hyperlink r:id="rId23" w:history="1">
        <w:r w:rsidRPr="004F27BF">
          <w:rPr>
            <w:rStyle w:val="Hyperlink"/>
            <w:rFonts w:cs="Arial"/>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14:paraId="3B10073A" w14:textId="77777777" w:rsidR="0006752E" w:rsidRPr="00FF1945" w:rsidRDefault="0006752E" w:rsidP="0006752E">
      <w:pPr>
        <w:spacing w:before="0" w:after="0"/>
        <w:ind w:left="360"/>
        <w:rPr>
          <w:rFonts w:cs="Arial"/>
          <w:sz w:val="24"/>
          <w:szCs w:val="24"/>
        </w:rPr>
      </w:pPr>
    </w:p>
    <w:p w14:paraId="70F21E86" w14:textId="77777777" w:rsidR="0006752E" w:rsidRPr="00FF1945" w:rsidRDefault="0006752E" w:rsidP="0006752E">
      <w:pPr>
        <w:pStyle w:val="ListParagraph"/>
        <w:numPr>
          <w:ilvl w:val="0"/>
          <w:numId w:val="4"/>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14:paraId="1389EE72" w14:textId="77777777" w:rsidR="0006752E" w:rsidRPr="000C59FB" w:rsidRDefault="0006752E" w:rsidP="0006752E">
      <w:pPr>
        <w:ind w:left="360"/>
        <w:rPr>
          <w:rFonts w:cs="Arial"/>
          <w:color w:val="FF0000"/>
          <w:sz w:val="24"/>
          <w:szCs w:val="24"/>
        </w:rPr>
      </w:pPr>
      <w:r w:rsidRPr="00FF1945">
        <w:rPr>
          <w:rFonts w:cs="Arial"/>
          <w:sz w:val="24"/>
          <w:szCs w:val="24"/>
        </w:rPr>
        <w:t>Membership is open year-round, and extends to Dec. 31 of the year after you join (i.e., if you join</w:t>
      </w:r>
      <w:r w:rsidR="00F81C2E">
        <w:rPr>
          <w:rFonts w:cs="Arial"/>
          <w:sz w:val="24"/>
          <w:szCs w:val="24"/>
        </w:rPr>
        <w:t>ed on Feb.</w:t>
      </w:r>
      <w:r>
        <w:rPr>
          <w:rFonts w:cs="Arial"/>
          <w:sz w:val="24"/>
          <w:szCs w:val="24"/>
        </w:rPr>
        <w:t xml:space="preserve"> 1, </w:t>
      </w:r>
      <w:r w:rsidRPr="00FF1945">
        <w:rPr>
          <w:rFonts w:cs="Arial"/>
          <w:sz w:val="24"/>
          <w:szCs w:val="24"/>
        </w:rPr>
        <w:t>201</w:t>
      </w:r>
      <w:r w:rsidR="00C5248E">
        <w:rPr>
          <w:rFonts w:cs="Arial"/>
          <w:sz w:val="24"/>
          <w:szCs w:val="24"/>
        </w:rPr>
        <w:t>8</w:t>
      </w:r>
      <w:r w:rsidRPr="00FF1945">
        <w:rPr>
          <w:rFonts w:cs="Arial"/>
          <w:sz w:val="24"/>
          <w:szCs w:val="24"/>
        </w:rPr>
        <w:t>, your membership lasts until Dec. 31, 201</w:t>
      </w:r>
      <w:r w:rsidR="00C5248E">
        <w:rPr>
          <w:rFonts w:cs="Arial"/>
          <w:sz w:val="24"/>
          <w:szCs w:val="24"/>
        </w:rPr>
        <w:t>9</w:t>
      </w:r>
      <w:r w:rsidRPr="00FF1945">
        <w:rPr>
          <w:rFonts w:cs="Arial"/>
          <w:sz w:val="24"/>
          <w:szCs w:val="24"/>
        </w:rPr>
        <w:t>).</w:t>
      </w:r>
      <w:r>
        <w:rPr>
          <w:rFonts w:cs="Arial"/>
          <w:sz w:val="24"/>
          <w:szCs w:val="24"/>
        </w:rPr>
        <w:t xml:space="preserve"> </w:t>
      </w:r>
    </w:p>
    <w:p w14:paraId="2D8D5751" w14:textId="77777777" w:rsidR="0006752E" w:rsidRPr="00FF1945" w:rsidRDefault="0006752E" w:rsidP="0006752E">
      <w:pPr>
        <w:spacing w:before="0" w:after="0"/>
        <w:ind w:left="360"/>
        <w:rPr>
          <w:rFonts w:cs="Arial"/>
          <w:sz w:val="24"/>
          <w:szCs w:val="24"/>
        </w:rPr>
      </w:pPr>
    </w:p>
    <w:p w14:paraId="225B9858"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14:paraId="2EF01A3F" w14:textId="77777777" w:rsidR="0006752E" w:rsidRPr="00FF1945" w:rsidRDefault="0006752E" w:rsidP="0006752E">
      <w:pPr>
        <w:ind w:left="360"/>
        <w:rPr>
          <w:rFonts w:cs="Arial"/>
          <w:sz w:val="24"/>
          <w:szCs w:val="24"/>
        </w:rPr>
      </w:pPr>
      <w:r w:rsidRPr="00FF1945">
        <w:rPr>
          <w:rFonts w:cs="Arial"/>
          <w:sz w:val="24"/>
          <w:szCs w:val="24"/>
        </w:rPr>
        <w:t xml:space="preserve">Wonderful! She should visit our website at </w:t>
      </w:r>
      <w:hyperlink r:id="rId24" w:history="1">
        <w:r w:rsidRPr="009E041B">
          <w:rPr>
            <w:rStyle w:val="Hyperlink"/>
            <w:rFonts w:cs="Arial"/>
            <w:sz w:val="24"/>
            <w:szCs w:val="24"/>
            <w:u w:val="single"/>
          </w:rPr>
          <w:t>www.thephilanthropyconnection.org</w:t>
        </w:r>
      </w:hyperlink>
      <w:r>
        <w:rPr>
          <w:rFonts w:cs="Arial"/>
          <w:sz w:val="24"/>
          <w:szCs w:val="24"/>
        </w:rPr>
        <w:t>, click the “Join or Renew Now</w:t>
      </w:r>
      <w:r w:rsidRPr="00FF1945">
        <w:rPr>
          <w:rFonts w:cs="Arial"/>
          <w:sz w:val="24"/>
          <w:szCs w:val="24"/>
        </w:rPr>
        <w:t xml:space="preserve">” button, and follow the instructions from there. Additionally, please invite her to an upcoming TPC event, listed on our website in the “Events” tab. </w:t>
      </w:r>
      <w:r>
        <w:rPr>
          <w:rFonts w:cs="Arial"/>
          <w:sz w:val="24"/>
          <w:szCs w:val="24"/>
        </w:rPr>
        <w:t xml:space="preserve"> </w:t>
      </w:r>
    </w:p>
    <w:p w14:paraId="4C2BB828" w14:textId="77777777" w:rsidR="0006752E" w:rsidRPr="00FF1945" w:rsidRDefault="0006752E" w:rsidP="0006752E">
      <w:pPr>
        <w:spacing w:before="0" w:after="0"/>
        <w:rPr>
          <w:rFonts w:cs="Arial"/>
          <w:b/>
          <w:sz w:val="24"/>
          <w:szCs w:val="24"/>
          <w:u w:val="single"/>
        </w:rPr>
      </w:pPr>
    </w:p>
    <w:p w14:paraId="4444A522"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What’s the best way to stay informed about TPC events?</w:t>
      </w:r>
    </w:p>
    <w:p w14:paraId="187FD196" w14:textId="77777777" w:rsidR="0006752E" w:rsidRPr="004F27BF" w:rsidRDefault="0006752E" w:rsidP="0006752E">
      <w:pPr>
        <w:ind w:left="360"/>
        <w:rPr>
          <w:rStyle w:val="Hyperlink"/>
          <w:rFonts w:cs="Arial"/>
          <w:b w:val="0"/>
          <w:sz w:val="24"/>
          <w:szCs w:val="24"/>
        </w:rPr>
      </w:pPr>
      <w:r w:rsidRPr="00FF1945">
        <w:rPr>
          <w:rFonts w:cs="Arial"/>
          <w:sz w:val="24"/>
          <w:szCs w:val="24"/>
        </w:rPr>
        <w:t xml:space="preserve">We announce events via e-mail, </w:t>
      </w:r>
      <w:r>
        <w:rPr>
          <w:rFonts w:cs="Arial"/>
          <w:sz w:val="24"/>
          <w:szCs w:val="24"/>
        </w:rPr>
        <w:t>social media, Facebook</w:t>
      </w:r>
      <w:r w:rsidRPr="00FF1945">
        <w:rPr>
          <w:rFonts w:cs="Arial"/>
          <w:sz w:val="24"/>
          <w:szCs w:val="24"/>
        </w:rPr>
        <w:t xml:space="preserve">, and also post them to the </w:t>
      </w:r>
      <w:hyperlink r:id="rId25" w:history="1">
        <w:r w:rsidRPr="004F27BF">
          <w:rPr>
            <w:rStyle w:val="Hyperlink"/>
            <w:rFonts w:cs="Arial"/>
            <w:sz w:val="24"/>
            <w:szCs w:val="24"/>
            <w:u w:val="single"/>
          </w:rPr>
          <w:t>Events section</w:t>
        </w:r>
      </w:hyperlink>
      <w:r w:rsidRPr="00FF1945">
        <w:rPr>
          <w:rFonts w:cs="Arial"/>
          <w:sz w:val="24"/>
          <w:szCs w:val="24"/>
        </w:rPr>
        <w:t xml:space="preserve"> of our website. </w:t>
      </w:r>
      <w:r w:rsidRPr="00FF1945">
        <w:rPr>
          <w:rFonts w:cs="Arial"/>
          <w:b/>
          <w:sz w:val="24"/>
          <w:szCs w:val="24"/>
        </w:rPr>
        <w:t xml:space="preserve">To avoid information getting lost in your spam folder, </w:t>
      </w:r>
      <w:r w:rsidRPr="004F27BF">
        <w:rPr>
          <w:rFonts w:cs="Arial"/>
          <w:sz w:val="24"/>
          <w:szCs w:val="24"/>
        </w:rPr>
        <w:t xml:space="preserve">please add </w:t>
      </w:r>
      <w:hyperlink r:id="rId26" w:history="1">
        <w:r w:rsidRPr="004F27BF">
          <w:rPr>
            <w:rStyle w:val="Hyperlink"/>
            <w:rFonts w:cs="Arial"/>
            <w:sz w:val="24"/>
            <w:szCs w:val="24"/>
          </w:rPr>
          <w:t>connect@thephilanthropyconnection.org</w:t>
        </w:r>
      </w:hyperlink>
      <w:r w:rsidRPr="004F27BF">
        <w:rPr>
          <w:rFonts w:cs="Arial"/>
          <w:sz w:val="24"/>
          <w:szCs w:val="24"/>
        </w:rPr>
        <w:t xml:space="preserve"> and TPC14@wildapricot.org to your contact list!</w:t>
      </w:r>
      <w:r w:rsidRPr="00FF1945">
        <w:rPr>
          <w:rFonts w:cs="Arial"/>
          <w:b/>
          <w:sz w:val="24"/>
          <w:szCs w:val="24"/>
        </w:rPr>
        <w:t xml:space="preserve"> </w:t>
      </w:r>
      <w:r w:rsidRPr="00FF1945">
        <w:rPr>
          <w:rFonts w:cs="Arial"/>
          <w:sz w:val="24"/>
          <w:szCs w:val="24"/>
        </w:rPr>
        <w:t xml:space="preserve">The e-mail address we use to communicate with you is the address you provided on your membership form. Please let us know of any change by e-mailing: </w:t>
      </w:r>
      <w:hyperlink r:id="rId27" w:history="1">
        <w:r w:rsidRPr="0020786C">
          <w:rPr>
            <w:rStyle w:val="Hyperlink"/>
            <w:rFonts w:cs="Arial"/>
            <w:sz w:val="24"/>
            <w:szCs w:val="24"/>
          </w:rPr>
          <w:t>connect@thephilanthropyconnection.org</w:t>
        </w:r>
      </w:hyperlink>
      <w:r w:rsidRPr="0020786C">
        <w:rPr>
          <w:rStyle w:val="Hyperlink"/>
          <w:rFonts w:cs="Arial"/>
          <w:sz w:val="24"/>
          <w:szCs w:val="24"/>
        </w:rPr>
        <w:t>.</w:t>
      </w:r>
    </w:p>
    <w:p w14:paraId="7A981EDC" w14:textId="77777777" w:rsidR="0006752E" w:rsidRPr="00FF1945" w:rsidRDefault="0006752E" w:rsidP="0006752E">
      <w:pPr>
        <w:ind w:left="360"/>
        <w:rPr>
          <w:rStyle w:val="Hyperlink"/>
          <w:rFonts w:cs="Arial"/>
          <w:sz w:val="24"/>
          <w:szCs w:val="24"/>
        </w:rPr>
      </w:pPr>
      <w:r w:rsidRPr="00FF1945">
        <w:rPr>
          <w:rStyle w:val="Hyperlink"/>
          <w:rFonts w:cs="Arial"/>
          <w:sz w:val="24"/>
          <w:szCs w:val="24"/>
        </w:rPr>
        <w:t>Be social with us on:</w:t>
      </w:r>
    </w:p>
    <w:p w14:paraId="38E4E70B" w14:textId="77777777" w:rsidR="0006752E" w:rsidRPr="00FF1945" w:rsidRDefault="0006752E" w:rsidP="0006752E">
      <w:pPr>
        <w:pStyle w:val="ListParagraph"/>
        <w:numPr>
          <w:ilvl w:val="0"/>
          <w:numId w:val="5"/>
        </w:numPr>
        <w:ind w:left="1080"/>
        <w:rPr>
          <w:rStyle w:val="Hyperlink"/>
          <w:rFonts w:eastAsiaTheme="minorEastAsia" w:cs="Arial"/>
          <w:b w:val="0"/>
          <w:sz w:val="24"/>
          <w:szCs w:val="24"/>
        </w:rPr>
      </w:pPr>
      <w:r w:rsidRPr="00FF1945">
        <w:rPr>
          <w:rStyle w:val="Hyperlink"/>
          <w:rFonts w:cs="Arial"/>
          <w:sz w:val="24"/>
          <w:szCs w:val="24"/>
        </w:rPr>
        <w:t xml:space="preserve">Facebook: </w:t>
      </w:r>
      <w:hyperlink r:id="rId28" w:history="1">
        <w:r w:rsidRPr="00FF1945">
          <w:rPr>
            <w:rStyle w:val="Hyperlink"/>
            <w:rFonts w:eastAsiaTheme="minorEastAsia" w:cs="Arial"/>
            <w:sz w:val="24"/>
            <w:szCs w:val="24"/>
          </w:rPr>
          <w:t>https://www.facebook.com/thephilanthropyconnection</w:t>
        </w:r>
      </w:hyperlink>
    </w:p>
    <w:p w14:paraId="4080540F" w14:textId="77777777" w:rsidR="0006752E" w:rsidRPr="00FF1945" w:rsidRDefault="0006752E" w:rsidP="0006752E">
      <w:pPr>
        <w:pStyle w:val="ListParagraph"/>
        <w:numPr>
          <w:ilvl w:val="0"/>
          <w:numId w:val="5"/>
        </w:numPr>
        <w:ind w:left="1080"/>
        <w:rPr>
          <w:rStyle w:val="Hyperlink"/>
          <w:rFonts w:eastAsiaTheme="minorEastAsia" w:cs="Arial"/>
          <w:sz w:val="24"/>
          <w:szCs w:val="24"/>
        </w:rPr>
      </w:pPr>
      <w:r w:rsidRPr="00FF1945">
        <w:rPr>
          <w:rStyle w:val="Hyperlink"/>
          <w:rFonts w:cs="Arial"/>
          <w:sz w:val="24"/>
          <w:szCs w:val="24"/>
        </w:rPr>
        <w:t>Twitter:</w:t>
      </w:r>
      <w:r w:rsidRPr="00FF1945">
        <w:rPr>
          <w:rStyle w:val="Hyperlink"/>
          <w:rFonts w:eastAsiaTheme="minorEastAsia" w:cs="Arial"/>
          <w:sz w:val="24"/>
          <w:szCs w:val="24"/>
        </w:rPr>
        <w:t xml:space="preserve"> </w:t>
      </w:r>
      <w:hyperlink r:id="rId29" w:history="1">
        <w:r w:rsidRPr="00FF1945">
          <w:rPr>
            <w:rStyle w:val="Hyperlink"/>
            <w:rFonts w:eastAsiaTheme="minorEastAsia" w:cs="Arial"/>
            <w:sz w:val="24"/>
            <w:szCs w:val="24"/>
          </w:rPr>
          <w:t>https://twitter.com/philanconnect</w:t>
        </w:r>
      </w:hyperlink>
    </w:p>
    <w:p w14:paraId="16258CBB" w14:textId="77777777" w:rsidR="0006752E" w:rsidRPr="00FF1945" w:rsidRDefault="0006752E" w:rsidP="0006752E">
      <w:pPr>
        <w:pStyle w:val="ListParagraph"/>
        <w:numPr>
          <w:ilvl w:val="0"/>
          <w:numId w:val="5"/>
        </w:numPr>
        <w:ind w:left="1080"/>
        <w:rPr>
          <w:rFonts w:ascii="Arial" w:eastAsiaTheme="minorEastAsia" w:hAnsi="Arial" w:cs="Arial"/>
          <w:b/>
          <w:sz w:val="24"/>
          <w:szCs w:val="24"/>
        </w:rPr>
      </w:pPr>
      <w:r w:rsidRPr="00FF1945">
        <w:rPr>
          <w:rStyle w:val="Hyperlink"/>
          <w:rFonts w:cs="Arial"/>
          <w:sz w:val="24"/>
          <w:szCs w:val="24"/>
        </w:rPr>
        <w:t>LinkedIn:</w:t>
      </w:r>
      <w:r w:rsidRPr="00FF1945">
        <w:rPr>
          <w:rFonts w:ascii="Arial" w:eastAsiaTheme="minorEastAsia" w:hAnsi="Arial" w:cs="Arial"/>
          <w:b/>
          <w:sz w:val="24"/>
          <w:szCs w:val="24"/>
        </w:rPr>
        <w:t xml:space="preserve"> </w:t>
      </w:r>
      <w:hyperlink r:id="rId30" w:history="1">
        <w:r w:rsidRPr="00FF1945">
          <w:rPr>
            <w:rStyle w:val="Hyperlink"/>
            <w:rFonts w:eastAsiaTheme="minorEastAsia" w:cs="Arial"/>
            <w:sz w:val="24"/>
            <w:szCs w:val="24"/>
          </w:rPr>
          <w:t>https://www.linkedin.com/company/the-philanthropy-connection</w:t>
        </w:r>
      </w:hyperlink>
    </w:p>
    <w:p w14:paraId="3994AE23" w14:textId="77777777" w:rsidR="0006752E" w:rsidRPr="00FF1945" w:rsidRDefault="0006752E" w:rsidP="0006752E">
      <w:pPr>
        <w:rPr>
          <w:rFonts w:cs="Arial"/>
          <w:b/>
          <w:sz w:val="24"/>
          <w:szCs w:val="24"/>
        </w:rPr>
      </w:pPr>
    </w:p>
    <w:p w14:paraId="17E94424"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lastRenderedPageBreak/>
        <w:t>May I e-mail TPC’s membership in order to invite TPC members to a non-TPC related event?</w:t>
      </w:r>
    </w:p>
    <w:p w14:paraId="6AE7E13B" w14:textId="77777777" w:rsidR="0006752E" w:rsidRPr="00FF1945" w:rsidRDefault="0006752E" w:rsidP="0006752E">
      <w:pPr>
        <w:ind w:left="360"/>
        <w:rPr>
          <w:rFonts w:cs="Arial"/>
          <w:sz w:val="24"/>
          <w:szCs w:val="24"/>
        </w:rPr>
      </w:pPr>
      <w:r>
        <w:rPr>
          <w:rFonts w:cs="Arial"/>
          <w:sz w:val="24"/>
          <w:szCs w:val="24"/>
        </w:rPr>
        <w:t xml:space="preserve">No. We take </w:t>
      </w:r>
      <w:r w:rsidRPr="00FF1945">
        <w:rPr>
          <w:rFonts w:cs="Arial"/>
          <w:sz w:val="24"/>
          <w:szCs w:val="24"/>
        </w:rPr>
        <w:t xml:space="preserve">privacy seriously and do not disclose our membership information to anyone outside of TPC. We ask that you do not provide our members’ information to anyone, including other non-profit organizations with whom you may be affiliated. </w:t>
      </w:r>
    </w:p>
    <w:p w14:paraId="5CB89190" w14:textId="77777777" w:rsidR="0006752E" w:rsidRPr="00FF1945" w:rsidRDefault="0006752E" w:rsidP="0006752E">
      <w:pPr>
        <w:spacing w:before="0" w:after="0"/>
        <w:ind w:left="360"/>
        <w:rPr>
          <w:rFonts w:cs="Arial"/>
          <w:b/>
          <w:sz w:val="24"/>
          <w:szCs w:val="24"/>
          <w:u w:val="single"/>
        </w:rPr>
      </w:pPr>
    </w:p>
    <w:p w14:paraId="2FB52857"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How do I contact someone at TPC? </w:t>
      </w:r>
    </w:p>
    <w:p w14:paraId="53D96214" w14:textId="77777777" w:rsidR="0006752E" w:rsidRPr="00FF1945" w:rsidRDefault="0006752E" w:rsidP="0006752E">
      <w:pPr>
        <w:pStyle w:val="ListParagraph"/>
        <w:numPr>
          <w:ilvl w:val="0"/>
          <w:numId w:val="6"/>
        </w:numPr>
        <w:ind w:left="1080"/>
        <w:rPr>
          <w:rFonts w:ascii="Arial" w:hAnsi="Arial" w:cs="Arial"/>
          <w:b/>
          <w:sz w:val="24"/>
          <w:szCs w:val="24"/>
        </w:rPr>
      </w:pPr>
      <w:r w:rsidRPr="00FF1945">
        <w:rPr>
          <w:rFonts w:ascii="Arial" w:hAnsi="Arial" w:cs="Arial"/>
          <w:sz w:val="24"/>
          <w:szCs w:val="24"/>
        </w:rPr>
        <w:t>Our part-time administrator</w:t>
      </w:r>
      <w:r>
        <w:rPr>
          <w:rFonts w:ascii="Arial" w:hAnsi="Arial" w:cs="Arial"/>
          <w:sz w:val="24"/>
          <w:szCs w:val="24"/>
        </w:rPr>
        <w:t>, Alison,</w:t>
      </w:r>
      <w:r w:rsidRPr="00FF1945">
        <w:rPr>
          <w:rFonts w:ascii="Arial" w:hAnsi="Arial" w:cs="Arial"/>
          <w:sz w:val="24"/>
          <w:szCs w:val="24"/>
        </w:rPr>
        <w:t xml:space="preserve"> may be reached at </w:t>
      </w:r>
      <w:hyperlink r:id="rId31" w:history="1">
        <w:r w:rsidRPr="0020786C">
          <w:rPr>
            <w:rStyle w:val="Hyperlink"/>
            <w:rFonts w:cs="Arial"/>
            <w:sz w:val="24"/>
            <w:szCs w:val="24"/>
          </w:rPr>
          <w:t>connect@thephilanthropyconnection.org</w:t>
        </w:r>
      </w:hyperlink>
    </w:p>
    <w:p w14:paraId="55947640" w14:textId="77777777" w:rsidR="00F81C2E" w:rsidRDefault="0006752E" w:rsidP="00F81C2E">
      <w:pPr>
        <w:pStyle w:val="ListParagraph"/>
        <w:numPr>
          <w:ilvl w:val="0"/>
          <w:numId w:val="6"/>
        </w:numPr>
        <w:ind w:left="1080"/>
        <w:rPr>
          <w:rFonts w:ascii="Arial" w:hAnsi="Arial" w:cs="Arial"/>
          <w:sz w:val="24"/>
          <w:szCs w:val="24"/>
        </w:rPr>
      </w:pPr>
      <w:r w:rsidRPr="00FF1945">
        <w:rPr>
          <w:rFonts w:ascii="Arial" w:hAnsi="Arial" w:cs="Arial"/>
          <w:sz w:val="24"/>
          <w:szCs w:val="24"/>
        </w:rPr>
        <w:t>Or, you may leave a message at 617.544.7812</w:t>
      </w:r>
    </w:p>
    <w:p w14:paraId="3B895F0D" w14:textId="77777777" w:rsidR="00F81C2E" w:rsidRPr="00F81C2E" w:rsidRDefault="00F81C2E" w:rsidP="00F94B59">
      <w:pPr>
        <w:rPr>
          <w:rFonts w:cs="Arial"/>
          <w:b/>
          <w:sz w:val="24"/>
          <w:szCs w:val="24"/>
        </w:rPr>
      </w:pPr>
      <w:r w:rsidRPr="00F81C2E">
        <w:rPr>
          <w:rFonts w:cs="Arial"/>
          <w:b/>
          <w:sz w:val="24"/>
          <w:szCs w:val="24"/>
        </w:rPr>
        <w:t>8. How can I contact other TPC members?</w:t>
      </w:r>
    </w:p>
    <w:p w14:paraId="20103B7C" w14:textId="77777777" w:rsidR="007D033A" w:rsidRPr="00F94B59" w:rsidRDefault="007D033A" w:rsidP="00F94B59">
      <w:pPr>
        <w:rPr>
          <w:rFonts w:cs="Arial"/>
          <w:sz w:val="24"/>
          <w:szCs w:val="24"/>
        </w:rPr>
      </w:pPr>
      <w:r>
        <w:rPr>
          <w:rFonts w:cs="Arial"/>
          <w:sz w:val="24"/>
          <w:szCs w:val="24"/>
        </w:rPr>
        <w:t>On our website, navigate to the tab, “Members Only”.  Click on “TPC Member Directory” to email another TPC member.  Email addresses are kept private.</w:t>
      </w:r>
    </w:p>
    <w:p w14:paraId="29C6BBA5" w14:textId="77777777" w:rsidR="00C14E9E" w:rsidRPr="00F81C2E" w:rsidRDefault="00F81C2E">
      <w:pPr>
        <w:rPr>
          <w:sz w:val="24"/>
          <w:szCs w:val="24"/>
        </w:rPr>
      </w:pPr>
      <w:r w:rsidRPr="00F81C2E">
        <w:rPr>
          <w:sz w:val="24"/>
          <w:szCs w:val="24"/>
        </w:rPr>
        <w:t>Thank you for being a part of TPC – we look forward to getting to know you.</w:t>
      </w:r>
    </w:p>
    <w:sectPr w:rsidR="00C14E9E" w:rsidRPr="00F81C2E" w:rsidSect="009A5633">
      <w:footerReference w:type="default" r:id="rId32"/>
      <w:footerReference w:type="first" r:id="rId33"/>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35818" w14:textId="77777777" w:rsidR="003919E2" w:rsidRDefault="003919E2">
      <w:pPr>
        <w:spacing w:before="0" w:after="0"/>
      </w:pPr>
      <w:r>
        <w:separator/>
      </w:r>
    </w:p>
  </w:endnote>
  <w:endnote w:type="continuationSeparator" w:id="0">
    <w:p w14:paraId="653CC717" w14:textId="77777777" w:rsidR="003919E2" w:rsidRDefault="003919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00"/>
    <w:family w:val="auto"/>
    <w:pitch w:val="variable"/>
    <w:sig w:usb0="8000202F" w:usb1="8000A04A"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C027D" w14:textId="77777777"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5B792A">
      <w:rPr>
        <w:rStyle w:val="PageNumber"/>
        <w:noProof/>
        <w:sz w:val="24"/>
      </w:rPr>
      <w:t>2</w:t>
    </w:r>
    <w:r w:rsidRPr="00A44B07">
      <w:rPr>
        <w:rStyle w:val="PageNumber"/>
        <w:sz w:val="2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CFED7" w14:textId="77777777"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5B792A" w:rsidRPr="005B792A">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4311A" w14:textId="77777777"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5B792A">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86F68" w14:textId="77777777" w:rsidR="003919E2" w:rsidRDefault="003919E2">
      <w:pPr>
        <w:spacing w:before="0" w:after="0"/>
      </w:pPr>
      <w:r>
        <w:separator/>
      </w:r>
    </w:p>
  </w:footnote>
  <w:footnote w:type="continuationSeparator" w:id="0">
    <w:p w14:paraId="2CACF7F3" w14:textId="77777777" w:rsidR="003919E2" w:rsidRDefault="003919E2">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Gaskin">
    <w15:presenceInfo w15:providerId="Windows Live" w15:userId="04c35df777ec8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2E"/>
    <w:rsid w:val="0004243A"/>
    <w:rsid w:val="0006752E"/>
    <w:rsid w:val="001974B7"/>
    <w:rsid w:val="001F40B6"/>
    <w:rsid w:val="00327E92"/>
    <w:rsid w:val="003919E2"/>
    <w:rsid w:val="004230A5"/>
    <w:rsid w:val="004F7AB8"/>
    <w:rsid w:val="005B792A"/>
    <w:rsid w:val="00666F12"/>
    <w:rsid w:val="007D033A"/>
    <w:rsid w:val="00824191"/>
    <w:rsid w:val="009A5633"/>
    <w:rsid w:val="00A65FCF"/>
    <w:rsid w:val="00AE5558"/>
    <w:rsid w:val="00B02DE2"/>
    <w:rsid w:val="00C14E9E"/>
    <w:rsid w:val="00C5248E"/>
    <w:rsid w:val="00CB39B5"/>
    <w:rsid w:val="00D016B4"/>
    <w:rsid w:val="00EF59C1"/>
    <w:rsid w:val="00F81C2E"/>
    <w:rsid w:val="00F9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AB0C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andrablawrence@gmail.com" TargetMode="External"/><Relationship Id="rId21" Type="http://schemas.openxmlformats.org/officeDocument/2006/relationships/hyperlink" Target="http://www.thephilanthropyconnection.org/donations-gift-memberships" TargetMode="External"/><Relationship Id="rId22" Type="http://schemas.openxmlformats.org/officeDocument/2006/relationships/hyperlink" Target="http://www.thephilanthropyconnection.org/donations-gift-memberships" TargetMode="External"/><Relationship Id="rId23" Type="http://schemas.openxmlformats.org/officeDocument/2006/relationships/hyperlink" Target="http://www.thephilanthropyconnection.org/be-a-tpc-friend" TargetMode="External"/><Relationship Id="rId24" Type="http://schemas.openxmlformats.org/officeDocument/2006/relationships/hyperlink" Target="http://www.thephilanthropyconnection.org" TargetMode="External"/><Relationship Id="rId25" Type="http://schemas.openxmlformats.org/officeDocument/2006/relationships/hyperlink" Target="http://www.thephilanthropyconnection.org/events" TargetMode="External"/><Relationship Id="rId26" Type="http://schemas.openxmlformats.org/officeDocument/2006/relationships/hyperlink" Target="mailto:connect@thephilanthropyconnection.org" TargetMode="External"/><Relationship Id="rId27" Type="http://schemas.openxmlformats.org/officeDocument/2006/relationships/hyperlink" Target="mailto:connect@thephilanthropyconnection.org" TargetMode="External"/><Relationship Id="rId28" Type="http://schemas.openxmlformats.org/officeDocument/2006/relationships/hyperlink" Target="https://www.facebook.com/thephilanthropyconnection" TargetMode="External"/><Relationship Id="rId29" Type="http://schemas.openxmlformats.org/officeDocument/2006/relationships/hyperlink" Target="https://twitter.com/philanconnec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linkedin.com/company/the-philanthropy-connection" TargetMode="External"/><Relationship Id="rId31" Type="http://schemas.openxmlformats.org/officeDocument/2006/relationships/hyperlink" Target="mailto:connect@thephilanthropyconnection.org" TargetMode="External"/><Relationship Id="rId32" Type="http://schemas.openxmlformats.org/officeDocument/2006/relationships/footer" Target="footer2.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10" Type="http://schemas.openxmlformats.org/officeDocument/2006/relationships/image" Target="media/image2.jpg"/><Relationship Id="rId11" Type="http://schemas.openxmlformats.org/officeDocument/2006/relationships/hyperlink" Target="http://www.thephilanthropyconnection.org/events" TargetMode="External"/><Relationship Id="rId12" Type="http://schemas.openxmlformats.org/officeDocument/2006/relationships/image" Target="media/image3.jpg"/><Relationship Id="rId13" Type="http://schemas.openxmlformats.org/officeDocument/2006/relationships/hyperlink" Target="http://www.thephilanthropyconnection.org" TargetMode="External"/><Relationship Id="rId14" Type="http://schemas.openxmlformats.org/officeDocument/2006/relationships/image" Target="media/image4.JPG"/><Relationship Id="rId15" Type="http://schemas.openxmlformats.org/officeDocument/2006/relationships/hyperlink" Target="mailto:benford@thephilanthropyconnection.org" TargetMode="External"/><Relationship Id="rId16" Type="http://schemas.openxmlformats.org/officeDocument/2006/relationships/hyperlink" Target="mailto:marta.pagan@gmail.com" TargetMode="External"/><Relationship Id="rId17" Type="http://schemas.openxmlformats.org/officeDocument/2006/relationships/hyperlink" Target="http://www.thephilanthropyconnection.org/who-we-fund" TargetMode="External"/><Relationship Id="rId18" Type="http://schemas.openxmlformats.org/officeDocument/2006/relationships/hyperlink" Target="http://www.thephilanthropyconnection.org/young-philanthropists" TargetMode="External"/><Relationship Id="rId19" Type="http://schemas.openxmlformats.org/officeDocument/2006/relationships/hyperlink" Target="mailto:http://thephilanthropyconnection.org/give-to-tpc-through-ig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2970</Words>
  <Characters>16929</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4</cp:revision>
  <dcterms:created xsi:type="dcterms:W3CDTF">2018-08-16T14:57:00Z</dcterms:created>
  <dcterms:modified xsi:type="dcterms:W3CDTF">2018-11-29T16:27:00Z</dcterms:modified>
</cp:coreProperties>
</file>