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A381C" w14:textId="77777777" w:rsidR="00B73406" w:rsidRPr="00EE3C14" w:rsidRDefault="00B73406" w:rsidP="00B73406">
      <w:pPr>
        <w:rPr>
          <w:rFonts w:cs="Arial"/>
          <w:b/>
          <w:sz w:val="24"/>
          <w:szCs w:val="24"/>
        </w:rPr>
      </w:pPr>
    </w:p>
    <w:p w14:paraId="7E278D25" w14:textId="77777777" w:rsidR="007C6F01" w:rsidRPr="00EE3C14" w:rsidRDefault="007C6F01" w:rsidP="00B73406">
      <w:pPr>
        <w:rPr>
          <w:rFonts w:cs="Arial"/>
          <w:b/>
          <w:sz w:val="24"/>
          <w:szCs w:val="24"/>
        </w:rPr>
      </w:pPr>
    </w:p>
    <w:p w14:paraId="4E5EB1C3" w14:textId="77777777" w:rsidR="00B73406" w:rsidRPr="00EE3C14" w:rsidRDefault="00B73406" w:rsidP="00B73406">
      <w:pPr>
        <w:jc w:val="center"/>
        <w:rPr>
          <w:rFonts w:cs="Arial"/>
          <w:b/>
          <w:sz w:val="24"/>
          <w:szCs w:val="24"/>
        </w:rPr>
      </w:pPr>
    </w:p>
    <w:p w14:paraId="21D66048" w14:textId="77777777" w:rsidR="00B73406" w:rsidRPr="00EE3C14" w:rsidRDefault="00B73406" w:rsidP="00B73406">
      <w:pPr>
        <w:jc w:val="center"/>
        <w:rPr>
          <w:rFonts w:cs="Arial"/>
          <w:b/>
          <w:sz w:val="24"/>
          <w:szCs w:val="24"/>
        </w:rPr>
      </w:pPr>
    </w:p>
    <w:p w14:paraId="383866D9" w14:textId="77777777" w:rsidR="00B73406" w:rsidRPr="00EE3C14" w:rsidRDefault="00B73406" w:rsidP="00B73406">
      <w:pPr>
        <w:jc w:val="center"/>
        <w:rPr>
          <w:rFonts w:cs="Arial"/>
          <w:b/>
          <w:sz w:val="24"/>
          <w:szCs w:val="24"/>
        </w:rPr>
      </w:pPr>
    </w:p>
    <w:p w14:paraId="66CE719D" w14:textId="77777777" w:rsidR="00B73406" w:rsidRPr="00EE3C14" w:rsidRDefault="00B73406" w:rsidP="00B73406">
      <w:pPr>
        <w:jc w:val="center"/>
        <w:rPr>
          <w:rFonts w:cs="Arial"/>
          <w:b/>
          <w:sz w:val="24"/>
          <w:szCs w:val="24"/>
        </w:rPr>
      </w:pPr>
    </w:p>
    <w:p w14:paraId="18E98BA0" w14:textId="77777777" w:rsidR="00B73406" w:rsidRPr="00EE3C14" w:rsidRDefault="00B73406" w:rsidP="00B73406">
      <w:pPr>
        <w:jc w:val="center"/>
        <w:rPr>
          <w:rFonts w:cs="Arial"/>
          <w:b/>
          <w:sz w:val="24"/>
          <w:szCs w:val="24"/>
        </w:rPr>
      </w:pPr>
    </w:p>
    <w:p w14:paraId="529E28B4" w14:textId="77777777" w:rsidR="00B73406" w:rsidRPr="00EE3C14" w:rsidRDefault="00B73406" w:rsidP="00B73406">
      <w:pPr>
        <w:jc w:val="center"/>
        <w:rPr>
          <w:rFonts w:cs="Arial"/>
          <w:b/>
          <w:sz w:val="24"/>
          <w:szCs w:val="24"/>
        </w:rPr>
      </w:pPr>
    </w:p>
    <w:p w14:paraId="188C6858" w14:textId="77777777" w:rsidR="00B73406" w:rsidRPr="00EE3C14" w:rsidRDefault="00F3752A" w:rsidP="00F3752A">
      <w:pPr>
        <w:jc w:val="center"/>
        <w:rPr>
          <w:rFonts w:cs="Arial"/>
          <w:b/>
          <w:sz w:val="24"/>
          <w:szCs w:val="24"/>
        </w:rPr>
      </w:pPr>
      <w:r>
        <w:rPr>
          <w:rFonts w:cs="Arial"/>
          <w:b/>
          <w:noProof/>
          <w:sz w:val="24"/>
          <w:szCs w:val="24"/>
        </w:rPr>
        <w:drawing>
          <wp:inline distT="0" distB="0" distL="0" distR="0" wp14:anchorId="24B924E4" wp14:editId="6DC90615">
            <wp:extent cx="4562687" cy="2404705"/>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_logo-01.jpg"/>
                    <pic:cNvPicPr/>
                  </pic:nvPicPr>
                  <pic:blipFill>
                    <a:blip r:embed="rId8">
                      <a:extLst>
                        <a:ext uri="{28A0092B-C50C-407E-A947-70E740481C1C}">
                          <a14:useLocalDpi xmlns:a14="http://schemas.microsoft.com/office/drawing/2010/main" val="0"/>
                        </a:ext>
                      </a:extLst>
                    </a:blip>
                    <a:stretch>
                      <a:fillRect/>
                    </a:stretch>
                  </pic:blipFill>
                  <pic:spPr>
                    <a:xfrm>
                      <a:off x="0" y="0"/>
                      <a:ext cx="4563857" cy="2405321"/>
                    </a:xfrm>
                    <a:prstGeom prst="rect">
                      <a:avLst/>
                    </a:prstGeom>
                  </pic:spPr>
                </pic:pic>
              </a:graphicData>
            </a:graphic>
          </wp:inline>
        </w:drawing>
      </w:r>
    </w:p>
    <w:p w14:paraId="5D8BC179" w14:textId="77777777" w:rsidR="00B73406" w:rsidRPr="00EE3C14" w:rsidRDefault="00B73406" w:rsidP="00B73406">
      <w:pPr>
        <w:rPr>
          <w:rFonts w:cs="Arial"/>
          <w:b/>
          <w:sz w:val="24"/>
          <w:szCs w:val="24"/>
        </w:rPr>
      </w:pPr>
    </w:p>
    <w:p w14:paraId="558A2010" w14:textId="77777777" w:rsidR="00B73406" w:rsidRPr="00EE3C14" w:rsidRDefault="00B73406" w:rsidP="00B73406">
      <w:pPr>
        <w:jc w:val="center"/>
        <w:rPr>
          <w:rFonts w:cs="Arial"/>
          <w:b/>
          <w:color w:val="000000" w:themeColor="text1"/>
          <w:sz w:val="24"/>
          <w:szCs w:val="24"/>
        </w:rPr>
      </w:pPr>
      <w:r w:rsidRPr="00EE3C14">
        <w:rPr>
          <w:rFonts w:cs="Arial"/>
          <w:b/>
          <w:color w:val="000000" w:themeColor="text1"/>
          <w:sz w:val="24"/>
          <w:szCs w:val="24"/>
        </w:rPr>
        <w:t>Guidelines for Applying for a Grant</w:t>
      </w:r>
    </w:p>
    <w:p w14:paraId="2EFCEF3D" w14:textId="5D50FD4A" w:rsidR="00B73406" w:rsidRPr="00EE3C14" w:rsidRDefault="00461B46" w:rsidP="00B73406">
      <w:pPr>
        <w:jc w:val="center"/>
        <w:rPr>
          <w:rFonts w:cs="Arial"/>
          <w:b/>
          <w:color w:val="000000" w:themeColor="text1"/>
          <w:sz w:val="24"/>
          <w:szCs w:val="24"/>
        </w:rPr>
      </w:pPr>
      <w:r>
        <w:rPr>
          <w:rFonts w:cs="Arial"/>
          <w:b/>
          <w:color w:val="000000" w:themeColor="text1"/>
          <w:sz w:val="24"/>
          <w:szCs w:val="24"/>
        </w:rPr>
        <w:t>202</w:t>
      </w:r>
      <w:r w:rsidR="00F25579">
        <w:rPr>
          <w:rFonts w:cs="Arial"/>
          <w:b/>
          <w:color w:val="000000" w:themeColor="text1"/>
          <w:sz w:val="24"/>
          <w:szCs w:val="24"/>
        </w:rPr>
        <w:t>0</w:t>
      </w:r>
      <w:r>
        <w:rPr>
          <w:rFonts w:cs="Arial"/>
          <w:b/>
          <w:color w:val="000000" w:themeColor="text1"/>
          <w:sz w:val="24"/>
          <w:szCs w:val="24"/>
        </w:rPr>
        <w:t>-202</w:t>
      </w:r>
      <w:r w:rsidR="00F25579">
        <w:rPr>
          <w:rFonts w:cs="Arial"/>
          <w:b/>
          <w:color w:val="000000" w:themeColor="text1"/>
          <w:sz w:val="24"/>
          <w:szCs w:val="24"/>
        </w:rPr>
        <w:t>1</w:t>
      </w:r>
      <w:bookmarkStart w:id="0" w:name="_GoBack"/>
      <w:bookmarkEnd w:id="0"/>
    </w:p>
    <w:p w14:paraId="3872C071" w14:textId="77777777" w:rsidR="00B73406" w:rsidRPr="00EE3C14" w:rsidRDefault="00B73406" w:rsidP="00B73406">
      <w:pPr>
        <w:jc w:val="center"/>
        <w:rPr>
          <w:rFonts w:cs="Arial"/>
          <w:b/>
          <w:sz w:val="24"/>
          <w:szCs w:val="24"/>
        </w:rPr>
      </w:pPr>
    </w:p>
    <w:p w14:paraId="254D7B41" w14:textId="77777777" w:rsidR="00B73406" w:rsidRPr="00EE3C14" w:rsidRDefault="00B73406" w:rsidP="00B73406">
      <w:pPr>
        <w:jc w:val="center"/>
        <w:rPr>
          <w:rFonts w:cs="Arial"/>
          <w:b/>
          <w:sz w:val="24"/>
          <w:szCs w:val="24"/>
        </w:rPr>
      </w:pPr>
    </w:p>
    <w:p w14:paraId="287E3C0A" w14:textId="77777777" w:rsidR="00B73406" w:rsidRPr="00EE3C14" w:rsidRDefault="00B73406" w:rsidP="00B73406">
      <w:pPr>
        <w:jc w:val="center"/>
        <w:rPr>
          <w:rFonts w:cs="Arial"/>
          <w:b/>
          <w:sz w:val="24"/>
          <w:szCs w:val="24"/>
        </w:rPr>
      </w:pPr>
    </w:p>
    <w:p w14:paraId="0DD213CB" w14:textId="77777777" w:rsidR="00B73406" w:rsidRPr="00EE3C14" w:rsidRDefault="00B73406" w:rsidP="00B73406">
      <w:pPr>
        <w:jc w:val="center"/>
        <w:rPr>
          <w:rFonts w:cs="Arial"/>
          <w:b/>
          <w:sz w:val="24"/>
          <w:szCs w:val="24"/>
        </w:rPr>
      </w:pPr>
    </w:p>
    <w:p w14:paraId="4F4E0326" w14:textId="77777777" w:rsidR="00B73406" w:rsidRPr="00EE3C14" w:rsidRDefault="00B73406" w:rsidP="00B73406">
      <w:pPr>
        <w:jc w:val="center"/>
        <w:rPr>
          <w:rFonts w:cs="Arial"/>
          <w:b/>
          <w:sz w:val="24"/>
          <w:szCs w:val="24"/>
        </w:rPr>
      </w:pPr>
      <w:r w:rsidRPr="00EE3C14">
        <w:rPr>
          <w:rFonts w:cs="Arial"/>
          <w:b/>
          <w:sz w:val="24"/>
          <w:szCs w:val="24"/>
        </w:rPr>
        <w:t>Contact Us</w:t>
      </w:r>
    </w:p>
    <w:p w14:paraId="7EDBAFAD" w14:textId="77777777" w:rsidR="00715F87" w:rsidRDefault="00027659" w:rsidP="00B73406">
      <w:pPr>
        <w:jc w:val="center"/>
        <w:rPr>
          <w:rFonts w:cs="Arial"/>
          <w:sz w:val="24"/>
          <w:szCs w:val="24"/>
        </w:rPr>
      </w:pPr>
      <w:hyperlink r:id="rId9" w:history="1">
        <w:r w:rsidR="00715F87" w:rsidRPr="00715F87">
          <w:rPr>
            <w:rStyle w:val="Hyperlink"/>
            <w:rFonts w:cs="Arial"/>
            <w:sz w:val="24"/>
            <w:szCs w:val="24"/>
          </w:rPr>
          <w:t>connect@thephilanthropyconnection.org</w:t>
        </w:r>
      </w:hyperlink>
    </w:p>
    <w:p w14:paraId="4CEF8F1C" w14:textId="77777777" w:rsidR="00B73406" w:rsidRPr="00EE3C14" w:rsidRDefault="00027659" w:rsidP="00B73406">
      <w:pPr>
        <w:jc w:val="center"/>
        <w:rPr>
          <w:rFonts w:eastAsiaTheme="minorEastAsia" w:cs="Arial"/>
          <w:b/>
          <w:sz w:val="24"/>
          <w:szCs w:val="24"/>
        </w:rPr>
      </w:pPr>
      <w:hyperlink r:id="rId10" w:history="1">
        <w:r w:rsidR="00715F87" w:rsidRPr="00715F87">
          <w:rPr>
            <w:rStyle w:val="Hyperlink"/>
            <w:rFonts w:cs="Arial"/>
            <w:sz w:val="24"/>
            <w:szCs w:val="24"/>
          </w:rPr>
          <w:t>http://www.thephilanthropyconnection.org</w:t>
        </w:r>
      </w:hyperlink>
    </w:p>
    <w:p w14:paraId="1D520A67" w14:textId="77777777" w:rsidR="00B73406" w:rsidRPr="00EE3C14" w:rsidRDefault="00B73406" w:rsidP="00B73406">
      <w:pPr>
        <w:jc w:val="center"/>
        <w:rPr>
          <w:rFonts w:eastAsiaTheme="minorEastAsia" w:cs="Arial"/>
          <w:sz w:val="24"/>
          <w:szCs w:val="24"/>
        </w:rPr>
      </w:pPr>
      <w:r w:rsidRPr="00EE3C14">
        <w:rPr>
          <w:rFonts w:eastAsiaTheme="minorEastAsia" w:cs="Arial"/>
          <w:sz w:val="24"/>
          <w:szCs w:val="24"/>
        </w:rPr>
        <w:t> </w:t>
      </w:r>
    </w:p>
    <w:p w14:paraId="6F65D41A" w14:textId="77777777" w:rsidR="00B73406" w:rsidRPr="00EE3C14" w:rsidRDefault="00B73406" w:rsidP="00B73406">
      <w:pPr>
        <w:ind w:left="360"/>
        <w:rPr>
          <w:rFonts w:cs="Arial"/>
          <w:sz w:val="24"/>
          <w:szCs w:val="24"/>
        </w:rPr>
        <w:sectPr w:rsidR="00B73406" w:rsidRPr="00EE3C14">
          <w:footerReference w:type="default" r:id="rId11"/>
          <w:footerReference w:type="first" r:id="rId12"/>
          <w:type w:val="continuous"/>
          <w:pgSz w:w="12240" w:h="15840" w:code="1"/>
          <w:pgMar w:top="1224" w:right="1152" w:bottom="1224" w:left="1152" w:header="720" w:footer="720" w:gutter="0"/>
          <w:pgNumType w:start="1"/>
          <w:cols w:space="720"/>
          <w:docGrid w:linePitch="360"/>
        </w:sectPr>
      </w:pPr>
    </w:p>
    <w:p w14:paraId="3086DC9D" w14:textId="77777777" w:rsidR="00D47F68" w:rsidRPr="00EE3C14" w:rsidRDefault="00D47F68" w:rsidP="00D47F68">
      <w:pPr>
        <w:spacing w:before="0" w:after="0"/>
        <w:contextualSpacing/>
        <w:rPr>
          <w:noProof/>
          <w:sz w:val="24"/>
          <w:szCs w:val="24"/>
        </w:rPr>
      </w:pPr>
    </w:p>
    <w:p w14:paraId="40CA2D8E" w14:textId="77777777" w:rsidR="00D47F68" w:rsidRPr="00EE3C14" w:rsidRDefault="00D47F68" w:rsidP="00D47F68">
      <w:pPr>
        <w:rPr>
          <w:rFonts w:cs="Arial"/>
          <w:sz w:val="24"/>
          <w:szCs w:val="24"/>
        </w:rPr>
      </w:pPr>
    </w:p>
    <w:p w14:paraId="2742751B" w14:textId="77777777" w:rsidR="00B73406" w:rsidRPr="00EE3C14" w:rsidRDefault="00B73406" w:rsidP="00B73406">
      <w:pPr>
        <w:spacing w:before="0" w:after="0"/>
        <w:contextualSpacing/>
        <w:rPr>
          <w:noProof/>
          <w:sz w:val="24"/>
          <w:szCs w:val="24"/>
        </w:rPr>
      </w:pPr>
    </w:p>
    <w:p w14:paraId="3B936274" w14:textId="77777777" w:rsidR="00D47F68" w:rsidRPr="00C43CED" w:rsidRDefault="00027659" w:rsidP="00C43CED">
      <w:pPr>
        <w:pStyle w:val="Heading1"/>
        <w:pBdr>
          <w:bottom w:val="single" w:sz="6" w:space="1" w:color="auto"/>
        </w:pBdr>
        <w:rPr>
          <w:rFonts w:ascii="Arial" w:hAnsi="Arial" w:cs="Arial"/>
          <w:bCs/>
          <w:smallCaps/>
          <w:sz w:val="24"/>
          <w:szCs w:val="24"/>
        </w:rPr>
      </w:pPr>
      <w:hyperlink w:anchor="TableofContents" w:history="1">
        <w:r w:rsidR="00D47F68" w:rsidRPr="00EE3C14">
          <w:rPr>
            <w:rFonts w:ascii="Arial" w:hAnsi="Arial" w:cs="Arial"/>
            <w:bCs/>
            <w:smallCaps/>
            <w:sz w:val="24"/>
            <w:szCs w:val="24"/>
          </w:rPr>
          <w:t>Welcome</w:t>
        </w:r>
      </w:hyperlink>
    </w:p>
    <w:p w14:paraId="2034C739" w14:textId="68090A95" w:rsidR="009234FA" w:rsidRPr="00EE3C14" w:rsidRDefault="00746B28" w:rsidP="009234FA">
      <w:pPr>
        <w:autoSpaceDE w:val="0"/>
        <w:autoSpaceDN w:val="0"/>
        <w:adjustRightInd w:val="0"/>
        <w:spacing w:before="0" w:after="0"/>
        <w:rPr>
          <w:rFonts w:cs="Arial"/>
          <w:color w:val="000000"/>
          <w:sz w:val="24"/>
          <w:szCs w:val="24"/>
        </w:rPr>
      </w:pPr>
      <w:proofErr w:type="gramStart"/>
      <w:r w:rsidRPr="00EE3C14">
        <w:rPr>
          <w:rFonts w:cs="Arial"/>
          <w:color w:val="000000"/>
          <w:sz w:val="24"/>
          <w:szCs w:val="24"/>
        </w:rPr>
        <w:t>November</w:t>
      </w:r>
      <w:r w:rsidR="00402401" w:rsidRPr="00EE3C14">
        <w:rPr>
          <w:rFonts w:cs="Arial"/>
          <w:color w:val="000000"/>
          <w:sz w:val="24"/>
          <w:szCs w:val="24"/>
        </w:rPr>
        <w:t>,</w:t>
      </w:r>
      <w:proofErr w:type="gramEnd"/>
      <w:r w:rsidR="00974D23" w:rsidRPr="00EE3C14">
        <w:rPr>
          <w:rFonts w:cs="Arial"/>
          <w:color w:val="000000"/>
          <w:sz w:val="24"/>
          <w:szCs w:val="24"/>
        </w:rPr>
        <w:t xml:space="preserve"> 20</w:t>
      </w:r>
      <w:r w:rsidR="005469FB">
        <w:rPr>
          <w:rFonts w:cs="Arial"/>
          <w:color w:val="000000"/>
          <w:sz w:val="24"/>
          <w:szCs w:val="24"/>
        </w:rPr>
        <w:t>20</w:t>
      </w:r>
    </w:p>
    <w:p w14:paraId="23CB8956" w14:textId="77777777" w:rsidR="009234FA" w:rsidRPr="00EE3C14" w:rsidRDefault="009234FA" w:rsidP="009234FA">
      <w:pPr>
        <w:autoSpaceDE w:val="0"/>
        <w:autoSpaceDN w:val="0"/>
        <w:adjustRightInd w:val="0"/>
        <w:spacing w:before="0" w:after="0"/>
        <w:rPr>
          <w:rFonts w:cs="Arial"/>
          <w:color w:val="000000"/>
          <w:sz w:val="24"/>
          <w:szCs w:val="24"/>
        </w:rPr>
      </w:pPr>
    </w:p>
    <w:p w14:paraId="5260617D" w14:textId="6959923F" w:rsidR="009234FA" w:rsidRPr="00EE3C14" w:rsidRDefault="00974D23" w:rsidP="009234FA">
      <w:pPr>
        <w:autoSpaceDE w:val="0"/>
        <w:autoSpaceDN w:val="0"/>
        <w:adjustRightInd w:val="0"/>
        <w:spacing w:before="0" w:after="0"/>
        <w:jc w:val="both"/>
        <w:rPr>
          <w:rFonts w:cs="Arial"/>
          <w:color w:val="000000"/>
          <w:sz w:val="24"/>
          <w:szCs w:val="24"/>
        </w:rPr>
      </w:pPr>
      <w:r w:rsidRPr="00EE3C14">
        <w:rPr>
          <w:rFonts w:cs="Arial"/>
          <w:color w:val="000000"/>
          <w:sz w:val="24"/>
          <w:szCs w:val="24"/>
        </w:rPr>
        <w:t xml:space="preserve">As </w:t>
      </w:r>
      <w:proofErr w:type="gramStart"/>
      <w:r w:rsidRPr="00EE3C14">
        <w:rPr>
          <w:rFonts w:cs="Arial"/>
          <w:color w:val="000000"/>
          <w:sz w:val="24"/>
          <w:szCs w:val="24"/>
        </w:rPr>
        <w:t>The</w:t>
      </w:r>
      <w:proofErr w:type="gramEnd"/>
      <w:r w:rsidRPr="00EE3C14">
        <w:rPr>
          <w:rFonts w:cs="Arial"/>
          <w:color w:val="000000"/>
          <w:sz w:val="24"/>
          <w:szCs w:val="24"/>
        </w:rPr>
        <w:t xml:space="preserve"> Philanthropy Connection enters its </w:t>
      </w:r>
      <w:r w:rsidR="0016425D">
        <w:rPr>
          <w:rFonts w:cs="Arial"/>
          <w:color w:val="000000"/>
          <w:sz w:val="24"/>
          <w:szCs w:val="24"/>
        </w:rPr>
        <w:t>eigh</w:t>
      </w:r>
      <w:r w:rsidR="00C22061">
        <w:rPr>
          <w:rFonts w:cs="Arial"/>
          <w:color w:val="000000"/>
          <w:sz w:val="24"/>
          <w:szCs w:val="24"/>
        </w:rPr>
        <w:t>th</w:t>
      </w:r>
      <w:r w:rsidR="00FE4D94" w:rsidRPr="00EE3C14">
        <w:rPr>
          <w:rFonts w:cs="Arial"/>
          <w:color w:val="000000"/>
          <w:sz w:val="24"/>
          <w:szCs w:val="24"/>
        </w:rPr>
        <w:t xml:space="preserve"> </w:t>
      </w:r>
      <w:r w:rsidRPr="00EE3C14">
        <w:rPr>
          <w:rFonts w:cs="Arial"/>
          <w:color w:val="000000"/>
          <w:sz w:val="24"/>
          <w:szCs w:val="24"/>
        </w:rPr>
        <w:t>yea</w:t>
      </w:r>
      <w:r w:rsidR="00FE4D94" w:rsidRPr="00EE3C14">
        <w:rPr>
          <w:rFonts w:cs="Arial"/>
          <w:color w:val="000000"/>
          <w:sz w:val="24"/>
          <w:szCs w:val="24"/>
        </w:rPr>
        <w:t xml:space="preserve">r of giving, we </w:t>
      </w:r>
      <w:r w:rsidRPr="00EE3C14">
        <w:rPr>
          <w:rFonts w:cs="Arial"/>
          <w:color w:val="000000"/>
          <w:sz w:val="24"/>
          <w:szCs w:val="24"/>
        </w:rPr>
        <w:t xml:space="preserve">invite you to </w:t>
      </w:r>
      <w:r w:rsidR="00FE4D94" w:rsidRPr="00EE3C14">
        <w:rPr>
          <w:rFonts w:cs="Arial"/>
          <w:color w:val="000000"/>
          <w:sz w:val="24"/>
          <w:szCs w:val="24"/>
        </w:rPr>
        <w:t xml:space="preserve">apply </w:t>
      </w:r>
      <w:r w:rsidR="002D5EDD">
        <w:rPr>
          <w:rFonts w:cs="Arial"/>
          <w:color w:val="000000"/>
          <w:sz w:val="24"/>
          <w:szCs w:val="24"/>
        </w:rPr>
        <w:t>to become one of our grantees</w:t>
      </w:r>
      <w:r w:rsidR="00FE4D94" w:rsidRPr="00241609">
        <w:rPr>
          <w:rFonts w:cs="Arial"/>
          <w:color w:val="000000"/>
          <w:sz w:val="24"/>
          <w:szCs w:val="24"/>
        </w:rPr>
        <w:t>.</w:t>
      </w:r>
    </w:p>
    <w:p w14:paraId="5688C98E" w14:textId="77777777" w:rsidR="009234FA" w:rsidRPr="00EE3C14" w:rsidRDefault="009234FA" w:rsidP="009234FA">
      <w:pPr>
        <w:autoSpaceDE w:val="0"/>
        <w:autoSpaceDN w:val="0"/>
        <w:adjustRightInd w:val="0"/>
        <w:spacing w:before="0" w:after="0"/>
        <w:jc w:val="both"/>
        <w:rPr>
          <w:rFonts w:cs="Arial"/>
          <w:color w:val="000000"/>
          <w:sz w:val="24"/>
          <w:szCs w:val="24"/>
        </w:rPr>
      </w:pPr>
    </w:p>
    <w:p w14:paraId="58A941EC" w14:textId="653028A4" w:rsidR="009234FA" w:rsidRPr="00C43CED" w:rsidRDefault="00974D23" w:rsidP="009234FA">
      <w:pPr>
        <w:autoSpaceDE w:val="0"/>
        <w:autoSpaceDN w:val="0"/>
        <w:adjustRightInd w:val="0"/>
        <w:spacing w:before="0" w:after="0"/>
        <w:jc w:val="both"/>
        <w:rPr>
          <w:rFonts w:cs="Arial"/>
          <w:color w:val="000000"/>
          <w:sz w:val="24"/>
          <w:szCs w:val="24"/>
        </w:rPr>
      </w:pPr>
      <w:r w:rsidRPr="00C43CED">
        <w:rPr>
          <w:rFonts w:cs="Arial"/>
          <w:color w:val="000000"/>
          <w:sz w:val="24"/>
          <w:szCs w:val="24"/>
        </w:rPr>
        <w:t>The Philanthropy Connection (TPC)</w:t>
      </w:r>
      <w:r w:rsidR="00FE4D94" w:rsidRPr="00C43CED">
        <w:rPr>
          <w:rFonts w:cs="Arial"/>
          <w:color w:val="000000"/>
          <w:sz w:val="24"/>
          <w:szCs w:val="24"/>
        </w:rPr>
        <w:t xml:space="preserve"> is </w:t>
      </w:r>
      <w:r w:rsidRPr="00C43CED">
        <w:rPr>
          <w:rFonts w:cs="Arial"/>
          <w:color w:val="000000"/>
          <w:sz w:val="24"/>
          <w:szCs w:val="24"/>
        </w:rPr>
        <w:t xml:space="preserve">a </w:t>
      </w:r>
      <w:r w:rsidR="00C43CED" w:rsidRPr="00C43CED">
        <w:rPr>
          <w:rFonts w:cs="Arial"/>
          <w:color w:val="000000"/>
          <w:sz w:val="24"/>
          <w:szCs w:val="24"/>
        </w:rPr>
        <w:t xml:space="preserve">multi-generational </w:t>
      </w:r>
      <w:r w:rsidRPr="00C43CED">
        <w:rPr>
          <w:rFonts w:cs="Arial"/>
          <w:color w:val="000000"/>
          <w:sz w:val="24"/>
          <w:szCs w:val="24"/>
        </w:rPr>
        <w:t>women’s</w:t>
      </w:r>
      <w:r w:rsidR="00746B28" w:rsidRPr="00C43CED">
        <w:rPr>
          <w:rFonts w:cs="Arial"/>
          <w:color w:val="000000"/>
          <w:sz w:val="24"/>
          <w:szCs w:val="24"/>
        </w:rPr>
        <w:t xml:space="preserve"> collec</w:t>
      </w:r>
      <w:r w:rsidR="001808C9" w:rsidRPr="00C43CED">
        <w:rPr>
          <w:rFonts w:cs="Arial"/>
          <w:color w:val="000000"/>
          <w:sz w:val="24"/>
          <w:szCs w:val="24"/>
        </w:rPr>
        <w:t xml:space="preserve">tive giving organization whose </w:t>
      </w:r>
      <w:r w:rsidR="00746B28" w:rsidRPr="00C43CED">
        <w:rPr>
          <w:rFonts w:cs="Arial"/>
          <w:color w:val="000000"/>
          <w:sz w:val="24"/>
          <w:szCs w:val="24"/>
        </w:rPr>
        <w:t xml:space="preserve">250+ </w:t>
      </w:r>
      <w:r w:rsidR="00FE4D94" w:rsidRPr="00C43CED">
        <w:rPr>
          <w:rFonts w:cs="Arial"/>
          <w:color w:val="000000"/>
          <w:sz w:val="24"/>
          <w:szCs w:val="24"/>
        </w:rPr>
        <w:t>members</w:t>
      </w:r>
      <w:r w:rsidR="00755BEB">
        <w:rPr>
          <w:rFonts w:cs="Arial"/>
          <w:color w:val="000000"/>
          <w:sz w:val="24"/>
          <w:szCs w:val="24"/>
        </w:rPr>
        <w:t xml:space="preserve"> contribute dues into a common grants pool and vote which local non-profits receive them.</w:t>
      </w:r>
      <w:r w:rsidR="00C22A12">
        <w:rPr>
          <w:rFonts w:cs="Arial"/>
          <w:color w:val="000000"/>
          <w:sz w:val="24"/>
          <w:szCs w:val="24"/>
        </w:rPr>
        <w:t xml:space="preserve"> Our goal is to fund strong organizations whose mission is to improve </w:t>
      </w:r>
      <w:r w:rsidR="00FE4D94" w:rsidRPr="00C43CED">
        <w:rPr>
          <w:rFonts w:cs="Arial"/>
          <w:color w:val="000000"/>
          <w:sz w:val="24"/>
          <w:szCs w:val="24"/>
        </w:rPr>
        <w:t xml:space="preserve">the lives of </w:t>
      </w:r>
      <w:r w:rsidR="00FF3F03">
        <w:rPr>
          <w:rFonts w:cs="Arial"/>
          <w:color w:val="000000"/>
          <w:sz w:val="24"/>
          <w:szCs w:val="24"/>
        </w:rPr>
        <w:t>economically or socially disadvantaged</w:t>
      </w:r>
      <w:r w:rsidR="00FE4D94" w:rsidRPr="00C43CED">
        <w:rPr>
          <w:rFonts w:cs="Arial"/>
          <w:color w:val="000000"/>
          <w:sz w:val="24"/>
          <w:szCs w:val="24"/>
        </w:rPr>
        <w:t xml:space="preserve"> individuals throughout the Greater Boston area. </w:t>
      </w:r>
      <w:r w:rsidR="00C22A12">
        <w:rPr>
          <w:rFonts w:cs="Arial"/>
          <w:color w:val="000000"/>
          <w:sz w:val="24"/>
          <w:szCs w:val="24"/>
        </w:rPr>
        <w:t xml:space="preserve">We </w:t>
      </w:r>
      <w:r w:rsidR="00AF035B">
        <w:rPr>
          <w:rFonts w:cs="Arial"/>
          <w:color w:val="000000"/>
          <w:sz w:val="24"/>
          <w:szCs w:val="24"/>
        </w:rPr>
        <w:t xml:space="preserve">also </w:t>
      </w:r>
      <w:r w:rsidR="00C22A12">
        <w:rPr>
          <w:rFonts w:cs="Arial"/>
          <w:color w:val="000000"/>
          <w:sz w:val="24"/>
          <w:szCs w:val="24"/>
        </w:rPr>
        <w:t>seek</w:t>
      </w:r>
      <w:r w:rsidR="00FE4D94" w:rsidRPr="00C43CED">
        <w:rPr>
          <w:rFonts w:cs="Arial"/>
          <w:color w:val="000000"/>
          <w:sz w:val="24"/>
          <w:szCs w:val="24"/>
        </w:rPr>
        <w:t xml:space="preserve"> to inspire</w:t>
      </w:r>
      <w:r w:rsidR="00746B28" w:rsidRPr="00C43CED">
        <w:rPr>
          <w:rFonts w:cs="Arial"/>
          <w:color w:val="000000"/>
          <w:sz w:val="24"/>
          <w:szCs w:val="24"/>
        </w:rPr>
        <w:t xml:space="preserve"> </w:t>
      </w:r>
      <w:r w:rsidR="00C22A12">
        <w:rPr>
          <w:rFonts w:cs="Arial"/>
          <w:color w:val="000000"/>
          <w:sz w:val="24"/>
          <w:szCs w:val="24"/>
        </w:rPr>
        <w:t xml:space="preserve">our </w:t>
      </w:r>
      <w:r w:rsidRPr="00C43CED">
        <w:rPr>
          <w:rFonts w:cs="Arial"/>
          <w:color w:val="000000"/>
          <w:sz w:val="24"/>
          <w:szCs w:val="24"/>
        </w:rPr>
        <w:t>members to</w:t>
      </w:r>
      <w:r w:rsidR="00C43CED" w:rsidRPr="00C43CED">
        <w:rPr>
          <w:rFonts w:cs="Arial"/>
          <w:color w:val="000000"/>
          <w:sz w:val="24"/>
          <w:szCs w:val="24"/>
        </w:rPr>
        <w:t xml:space="preserve"> become engaged</w:t>
      </w:r>
      <w:r w:rsidR="00755BEB">
        <w:rPr>
          <w:rFonts w:cs="Arial"/>
          <w:color w:val="000000"/>
          <w:sz w:val="24"/>
          <w:szCs w:val="24"/>
        </w:rPr>
        <w:t>, informed</w:t>
      </w:r>
      <w:r w:rsidR="00C43CED" w:rsidRPr="00C43CED">
        <w:rPr>
          <w:rFonts w:cs="Arial"/>
          <w:color w:val="000000"/>
          <w:sz w:val="24"/>
          <w:szCs w:val="24"/>
        </w:rPr>
        <w:t xml:space="preserve"> philanthropists</w:t>
      </w:r>
      <w:r w:rsidRPr="00C43CED">
        <w:rPr>
          <w:rFonts w:cs="Arial"/>
          <w:color w:val="000000"/>
          <w:sz w:val="24"/>
          <w:szCs w:val="24"/>
        </w:rPr>
        <w:t xml:space="preserve"> </w:t>
      </w:r>
      <w:r w:rsidR="001113FA" w:rsidRPr="00C43CED">
        <w:rPr>
          <w:rFonts w:cs="Arial"/>
          <w:color w:val="000000"/>
          <w:sz w:val="24"/>
          <w:szCs w:val="24"/>
        </w:rPr>
        <w:t xml:space="preserve">and </w:t>
      </w:r>
      <w:r w:rsidR="00AC26C7" w:rsidRPr="00C43CED">
        <w:rPr>
          <w:rFonts w:cs="Arial"/>
          <w:color w:val="000000"/>
          <w:sz w:val="24"/>
          <w:szCs w:val="24"/>
        </w:rPr>
        <w:t xml:space="preserve">to foster ongoing </w:t>
      </w:r>
      <w:r w:rsidRPr="00C43CED">
        <w:rPr>
          <w:rFonts w:cs="Arial"/>
          <w:color w:val="000000"/>
          <w:sz w:val="24"/>
          <w:szCs w:val="24"/>
        </w:rPr>
        <w:t xml:space="preserve">relationships with our grant recipients </w:t>
      </w:r>
      <w:r w:rsidR="00AC26C7" w:rsidRPr="00C43CED">
        <w:rPr>
          <w:rFonts w:cs="Arial"/>
          <w:color w:val="000000"/>
          <w:sz w:val="24"/>
          <w:szCs w:val="24"/>
        </w:rPr>
        <w:t>to</w:t>
      </w:r>
      <w:r w:rsidR="001113FA" w:rsidRPr="00C43CED">
        <w:rPr>
          <w:rFonts w:cs="Arial"/>
          <w:color w:val="000000"/>
          <w:sz w:val="24"/>
          <w:szCs w:val="24"/>
        </w:rPr>
        <w:t xml:space="preserve"> further </w:t>
      </w:r>
      <w:r w:rsidR="00D47F68" w:rsidRPr="00C43CED">
        <w:rPr>
          <w:rFonts w:cs="Arial"/>
          <w:color w:val="000000"/>
          <w:sz w:val="24"/>
          <w:szCs w:val="24"/>
        </w:rPr>
        <w:t>the efforts they lead.</w:t>
      </w:r>
    </w:p>
    <w:p w14:paraId="7052E5CE" w14:textId="77777777" w:rsidR="009234FA" w:rsidRPr="00C43CED" w:rsidRDefault="009234FA" w:rsidP="009234FA">
      <w:pPr>
        <w:autoSpaceDE w:val="0"/>
        <w:autoSpaceDN w:val="0"/>
        <w:adjustRightInd w:val="0"/>
        <w:spacing w:before="0" w:after="0"/>
        <w:jc w:val="both"/>
        <w:rPr>
          <w:rFonts w:cs="Arial"/>
          <w:color w:val="000000"/>
          <w:sz w:val="24"/>
          <w:szCs w:val="24"/>
        </w:rPr>
      </w:pPr>
    </w:p>
    <w:p w14:paraId="3746FF55" w14:textId="6064D2F2" w:rsidR="009234FA" w:rsidRPr="00C43CED" w:rsidRDefault="00C43CED" w:rsidP="009234FA">
      <w:pPr>
        <w:autoSpaceDE w:val="0"/>
        <w:autoSpaceDN w:val="0"/>
        <w:adjustRightInd w:val="0"/>
        <w:spacing w:before="0" w:after="0"/>
        <w:jc w:val="both"/>
        <w:rPr>
          <w:rFonts w:cs="Arial"/>
          <w:color w:val="000000"/>
          <w:sz w:val="24"/>
          <w:szCs w:val="24"/>
        </w:rPr>
      </w:pPr>
      <w:r w:rsidRPr="00C43CED">
        <w:rPr>
          <w:rFonts w:cs="Arial"/>
          <w:color w:val="000000"/>
          <w:sz w:val="24"/>
          <w:szCs w:val="24"/>
        </w:rPr>
        <w:t xml:space="preserve">Please read this document carefully </w:t>
      </w:r>
      <w:r w:rsidR="00565F2B">
        <w:rPr>
          <w:rFonts w:cs="Arial"/>
          <w:color w:val="000000"/>
          <w:sz w:val="24"/>
          <w:szCs w:val="24"/>
        </w:rPr>
        <w:t>as it contains all the information you need to apply for a grant. As was the case last year, one of our goals is to</w:t>
      </w:r>
      <w:r w:rsidR="00DF2026">
        <w:rPr>
          <w:rFonts w:cs="Arial"/>
          <w:color w:val="000000"/>
          <w:sz w:val="24"/>
          <w:szCs w:val="24"/>
        </w:rPr>
        <w:t xml:space="preserve"> fund</w:t>
      </w:r>
      <w:r w:rsidRPr="00C43CED">
        <w:rPr>
          <w:rFonts w:cs="Arial"/>
          <w:color w:val="000000"/>
          <w:sz w:val="24"/>
          <w:szCs w:val="24"/>
        </w:rPr>
        <w:t xml:space="preserve"> </w:t>
      </w:r>
      <w:r w:rsidRPr="00C43CED">
        <w:rPr>
          <w:rFonts w:eastAsiaTheme="minorEastAsia" w:cs="Arial"/>
          <w:iCs/>
          <w:sz w:val="24"/>
          <w:szCs w:val="24"/>
        </w:rPr>
        <w:t xml:space="preserve">grantee organizations </w:t>
      </w:r>
      <w:r w:rsidR="0071299F">
        <w:rPr>
          <w:rFonts w:eastAsiaTheme="minorEastAsia" w:cs="Arial"/>
          <w:iCs/>
          <w:sz w:val="24"/>
          <w:szCs w:val="24"/>
        </w:rPr>
        <w:t xml:space="preserve">that serve diverse communities and </w:t>
      </w:r>
      <w:r w:rsidRPr="00C43CED">
        <w:rPr>
          <w:rFonts w:eastAsiaTheme="minorEastAsia" w:cs="Arial"/>
          <w:iCs/>
          <w:sz w:val="24"/>
          <w:szCs w:val="24"/>
        </w:rPr>
        <w:t>whose leadership and staff reflect the rac</w:t>
      </w:r>
      <w:r w:rsidR="00C22A12">
        <w:rPr>
          <w:rFonts w:eastAsiaTheme="minorEastAsia" w:cs="Arial"/>
          <w:iCs/>
          <w:sz w:val="24"/>
          <w:szCs w:val="24"/>
        </w:rPr>
        <w:t xml:space="preserve">ial and </w:t>
      </w:r>
      <w:r w:rsidRPr="00C43CED">
        <w:rPr>
          <w:rFonts w:eastAsiaTheme="minorEastAsia" w:cs="Arial"/>
          <w:iCs/>
          <w:sz w:val="24"/>
          <w:szCs w:val="24"/>
        </w:rPr>
        <w:t>ethnic</w:t>
      </w:r>
      <w:r w:rsidR="00C22A12">
        <w:rPr>
          <w:rFonts w:eastAsiaTheme="minorEastAsia" w:cs="Arial"/>
          <w:iCs/>
          <w:sz w:val="24"/>
          <w:szCs w:val="24"/>
        </w:rPr>
        <w:t xml:space="preserve"> diversity</w:t>
      </w:r>
      <w:r w:rsidRPr="00C43CED">
        <w:rPr>
          <w:rFonts w:eastAsiaTheme="minorEastAsia" w:cs="Arial"/>
          <w:iCs/>
          <w:sz w:val="24"/>
          <w:szCs w:val="24"/>
        </w:rPr>
        <w:t xml:space="preserve"> of the communities they serve. </w:t>
      </w:r>
      <w:r w:rsidR="00E23AEC" w:rsidRPr="00C43CED">
        <w:rPr>
          <w:rFonts w:cs="Arial"/>
          <w:color w:val="000000"/>
          <w:sz w:val="24"/>
          <w:szCs w:val="24"/>
        </w:rPr>
        <w:t xml:space="preserve">The </w:t>
      </w:r>
      <w:r w:rsidR="00974D23" w:rsidRPr="00C43CED">
        <w:rPr>
          <w:rFonts w:cs="Arial"/>
          <w:color w:val="000000"/>
          <w:sz w:val="24"/>
          <w:szCs w:val="24"/>
        </w:rPr>
        <w:t xml:space="preserve">key stages </w:t>
      </w:r>
      <w:r w:rsidR="00703FDD" w:rsidRPr="00C43CED">
        <w:rPr>
          <w:rFonts w:cs="Arial"/>
          <w:color w:val="000000"/>
          <w:sz w:val="24"/>
          <w:szCs w:val="24"/>
        </w:rPr>
        <w:t>in</w:t>
      </w:r>
      <w:r w:rsidR="00974D23" w:rsidRPr="00C43CED">
        <w:rPr>
          <w:rFonts w:cs="Arial"/>
          <w:color w:val="000000"/>
          <w:sz w:val="24"/>
          <w:szCs w:val="24"/>
        </w:rPr>
        <w:t xml:space="preserve"> our grant-giving process</w:t>
      </w:r>
      <w:r w:rsidR="00703FDD" w:rsidRPr="00C43CED">
        <w:rPr>
          <w:rFonts w:cs="Arial"/>
          <w:color w:val="000000"/>
          <w:sz w:val="24"/>
          <w:szCs w:val="24"/>
        </w:rPr>
        <w:t>, which is described in detail in th</w:t>
      </w:r>
      <w:r w:rsidR="00402401" w:rsidRPr="00C43CED">
        <w:rPr>
          <w:rFonts w:cs="Arial"/>
          <w:color w:val="000000"/>
          <w:sz w:val="24"/>
          <w:szCs w:val="24"/>
        </w:rPr>
        <w:t>e following pages</w:t>
      </w:r>
      <w:r w:rsidR="00703FDD" w:rsidRPr="00C43CED">
        <w:rPr>
          <w:rFonts w:cs="Arial"/>
          <w:color w:val="000000"/>
          <w:sz w:val="24"/>
          <w:szCs w:val="24"/>
        </w:rPr>
        <w:t>,</w:t>
      </w:r>
      <w:r w:rsidR="00E23AEC" w:rsidRPr="00C43CED">
        <w:rPr>
          <w:rFonts w:cs="Arial"/>
          <w:color w:val="000000"/>
          <w:sz w:val="24"/>
          <w:szCs w:val="24"/>
        </w:rPr>
        <w:t xml:space="preserve"> are</w:t>
      </w:r>
      <w:r w:rsidR="00974D23" w:rsidRPr="00C43CED">
        <w:rPr>
          <w:rFonts w:cs="Arial"/>
          <w:color w:val="000000"/>
          <w:sz w:val="24"/>
          <w:szCs w:val="24"/>
        </w:rPr>
        <w:t>:</w:t>
      </w:r>
    </w:p>
    <w:p w14:paraId="39BE1E25" w14:textId="77777777" w:rsidR="009234FA" w:rsidRPr="00C43CED" w:rsidRDefault="009234FA" w:rsidP="009234FA">
      <w:pPr>
        <w:autoSpaceDE w:val="0"/>
        <w:autoSpaceDN w:val="0"/>
        <w:adjustRightInd w:val="0"/>
        <w:spacing w:before="0" w:after="0"/>
        <w:jc w:val="both"/>
        <w:rPr>
          <w:rFonts w:cs="Arial"/>
          <w:color w:val="000000"/>
          <w:sz w:val="24"/>
          <w:szCs w:val="24"/>
        </w:rPr>
      </w:pPr>
    </w:p>
    <w:p w14:paraId="4D97491B" w14:textId="77777777" w:rsidR="009234FA" w:rsidRPr="00C43CED" w:rsidRDefault="00974D23" w:rsidP="009234FA">
      <w:pPr>
        <w:numPr>
          <w:ilvl w:val="0"/>
          <w:numId w:val="2"/>
        </w:numPr>
        <w:autoSpaceDE w:val="0"/>
        <w:autoSpaceDN w:val="0"/>
        <w:adjustRightInd w:val="0"/>
        <w:spacing w:before="0" w:after="0"/>
        <w:jc w:val="both"/>
        <w:rPr>
          <w:rFonts w:cs="Arial"/>
          <w:color w:val="000000"/>
          <w:sz w:val="24"/>
          <w:szCs w:val="24"/>
        </w:rPr>
      </w:pPr>
      <w:r w:rsidRPr="00C43CED">
        <w:rPr>
          <w:rFonts w:cs="Arial"/>
          <w:color w:val="000000"/>
          <w:sz w:val="24"/>
          <w:szCs w:val="24"/>
        </w:rPr>
        <w:t>Letter of Intent Application</w:t>
      </w:r>
    </w:p>
    <w:p w14:paraId="3FDC7E94" w14:textId="77777777" w:rsidR="00625784" w:rsidRPr="00C43CED" w:rsidRDefault="00974D23" w:rsidP="009234FA">
      <w:pPr>
        <w:numPr>
          <w:ilvl w:val="0"/>
          <w:numId w:val="2"/>
        </w:numPr>
        <w:autoSpaceDE w:val="0"/>
        <w:autoSpaceDN w:val="0"/>
        <w:adjustRightInd w:val="0"/>
        <w:spacing w:before="0" w:after="0"/>
        <w:jc w:val="both"/>
        <w:rPr>
          <w:rFonts w:cs="Arial"/>
          <w:color w:val="000000"/>
          <w:sz w:val="24"/>
          <w:szCs w:val="24"/>
        </w:rPr>
      </w:pPr>
      <w:r w:rsidRPr="00C43CED">
        <w:rPr>
          <w:rFonts w:cs="Arial"/>
          <w:color w:val="000000"/>
          <w:sz w:val="24"/>
          <w:szCs w:val="24"/>
        </w:rPr>
        <w:t>Full Proposal Application</w:t>
      </w:r>
    </w:p>
    <w:p w14:paraId="08F0D194" w14:textId="77777777" w:rsidR="00625784" w:rsidRPr="00C43CED" w:rsidRDefault="00625784" w:rsidP="009234FA">
      <w:pPr>
        <w:numPr>
          <w:ilvl w:val="0"/>
          <w:numId w:val="2"/>
        </w:numPr>
        <w:autoSpaceDE w:val="0"/>
        <w:autoSpaceDN w:val="0"/>
        <w:adjustRightInd w:val="0"/>
        <w:spacing w:before="0" w:after="0"/>
        <w:jc w:val="both"/>
        <w:rPr>
          <w:rFonts w:cs="Arial"/>
          <w:color w:val="000000"/>
          <w:sz w:val="24"/>
          <w:szCs w:val="24"/>
        </w:rPr>
      </w:pPr>
      <w:r w:rsidRPr="00C43CED">
        <w:rPr>
          <w:rFonts w:cs="Arial"/>
          <w:color w:val="000000"/>
          <w:sz w:val="24"/>
          <w:szCs w:val="24"/>
        </w:rPr>
        <w:t>Site Visit</w:t>
      </w:r>
      <w:r w:rsidR="00FE4D94" w:rsidRPr="00C43CED">
        <w:rPr>
          <w:rFonts w:cs="Arial"/>
          <w:color w:val="000000"/>
          <w:sz w:val="24"/>
          <w:szCs w:val="24"/>
        </w:rPr>
        <w:t xml:space="preserve"> by TPC Members</w:t>
      </w:r>
    </w:p>
    <w:p w14:paraId="6D48BE02" w14:textId="323AF9D0" w:rsidR="00755BEB" w:rsidRPr="00C43CED" w:rsidRDefault="00755BEB" w:rsidP="00625784">
      <w:pPr>
        <w:autoSpaceDE w:val="0"/>
        <w:autoSpaceDN w:val="0"/>
        <w:adjustRightInd w:val="0"/>
        <w:spacing w:before="0" w:after="0"/>
        <w:jc w:val="both"/>
        <w:rPr>
          <w:rFonts w:cs="Arial"/>
          <w:color w:val="000000"/>
          <w:sz w:val="24"/>
          <w:szCs w:val="24"/>
        </w:rPr>
      </w:pPr>
    </w:p>
    <w:p w14:paraId="64EA56C7" w14:textId="633FC1BC" w:rsidR="00625784" w:rsidRPr="00C43CED" w:rsidDel="00625784" w:rsidRDefault="00755BEB" w:rsidP="00625784">
      <w:pPr>
        <w:autoSpaceDE w:val="0"/>
        <w:autoSpaceDN w:val="0"/>
        <w:adjustRightInd w:val="0"/>
        <w:spacing w:before="0" w:after="0"/>
        <w:jc w:val="both"/>
        <w:rPr>
          <w:rFonts w:cs="Arial"/>
          <w:color w:val="000000"/>
          <w:sz w:val="24"/>
          <w:szCs w:val="24"/>
        </w:rPr>
      </w:pPr>
      <w:r>
        <w:rPr>
          <w:rFonts w:cs="Arial"/>
          <w:color w:val="000000"/>
          <w:sz w:val="24"/>
          <w:szCs w:val="24"/>
        </w:rPr>
        <w:t xml:space="preserve">Subsequently, Grant </w:t>
      </w:r>
      <w:r w:rsidR="00565143" w:rsidRPr="00565143">
        <w:rPr>
          <w:rFonts w:cs="Arial"/>
          <w:color w:val="000000"/>
          <w:sz w:val="24"/>
          <w:szCs w:val="24"/>
        </w:rPr>
        <w:t>Team</w:t>
      </w:r>
      <w:r w:rsidR="009E7F92">
        <w:rPr>
          <w:rFonts w:cs="Arial"/>
          <w:color w:val="000000"/>
          <w:sz w:val="24"/>
          <w:szCs w:val="24"/>
        </w:rPr>
        <w:t>s</w:t>
      </w:r>
      <w:r w:rsidR="00565143" w:rsidRPr="00565143">
        <w:rPr>
          <w:rFonts w:cs="Arial"/>
          <w:color w:val="000000"/>
          <w:sz w:val="24"/>
          <w:szCs w:val="24"/>
        </w:rPr>
        <w:t xml:space="preserve"> meet to determine which final candidates will ap</w:t>
      </w:r>
      <w:r w:rsidR="00C22061">
        <w:rPr>
          <w:rFonts w:cs="Arial"/>
          <w:color w:val="000000"/>
          <w:sz w:val="24"/>
          <w:szCs w:val="24"/>
        </w:rPr>
        <w:t>pear on TPC’s ballot in May 202</w:t>
      </w:r>
      <w:r w:rsidR="005469FB">
        <w:rPr>
          <w:rFonts w:cs="Arial"/>
          <w:color w:val="000000"/>
          <w:sz w:val="24"/>
          <w:szCs w:val="24"/>
        </w:rPr>
        <w:t>1</w:t>
      </w:r>
      <w:r w:rsidR="00565143" w:rsidRPr="00565143">
        <w:rPr>
          <w:rFonts w:cs="Arial"/>
          <w:color w:val="000000"/>
          <w:sz w:val="24"/>
          <w:szCs w:val="24"/>
        </w:rPr>
        <w:t>.</w:t>
      </w:r>
      <w:r w:rsidR="00565143">
        <w:rPr>
          <w:rFonts w:cs="Arial"/>
          <w:color w:val="000000"/>
          <w:sz w:val="24"/>
          <w:szCs w:val="24"/>
        </w:rPr>
        <w:t xml:space="preserve"> </w:t>
      </w:r>
      <w:r w:rsidR="00625784" w:rsidRPr="00C43CED">
        <w:rPr>
          <w:rFonts w:cs="Arial"/>
          <w:color w:val="000000"/>
          <w:sz w:val="24"/>
          <w:szCs w:val="24"/>
        </w:rPr>
        <w:t xml:space="preserve">Each </w:t>
      </w:r>
      <w:r>
        <w:rPr>
          <w:rFonts w:cs="Arial"/>
          <w:color w:val="000000"/>
          <w:sz w:val="24"/>
          <w:szCs w:val="24"/>
        </w:rPr>
        <w:t xml:space="preserve">TPC </w:t>
      </w:r>
      <w:r w:rsidR="00625784" w:rsidRPr="00C43CED">
        <w:rPr>
          <w:rFonts w:cs="Arial"/>
          <w:color w:val="000000"/>
          <w:sz w:val="24"/>
          <w:szCs w:val="24"/>
        </w:rPr>
        <w:t>member then vote</w:t>
      </w:r>
      <w:r w:rsidR="00703FDD" w:rsidRPr="00C43CED">
        <w:rPr>
          <w:rFonts w:cs="Arial"/>
          <w:color w:val="000000"/>
          <w:sz w:val="24"/>
          <w:szCs w:val="24"/>
        </w:rPr>
        <w:t>s</w:t>
      </w:r>
      <w:r w:rsidR="00625784" w:rsidRPr="00C43CED">
        <w:rPr>
          <w:rFonts w:cs="Arial"/>
          <w:color w:val="000000"/>
          <w:sz w:val="24"/>
          <w:szCs w:val="24"/>
        </w:rPr>
        <w:t xml:space="preserve"> for </w:t>
      </w:r>
      <w:r w:rsidR="00703FDD" w:rsidRPr="00C43CED">
        <w:rPr>
          <w:rFonts w:cs="Arial"/>
          <w:color w:val="000000"/>
          <w:sz w:val="24"/>
          <w:szCs w:val="24"/>
        </w:rPr>
        <w:t>those</w:t>
      </w:r>
      <w:r w:rsidR="00625784" w:rsidRPr="00C43CED">
        <w:rPr>
          <w:rFonts w:cs="Arial"/>
          <w:color w:val="000000"/>
          <w:sz w:val="24"/>
          <w:szCs w:val="24"/>
        </w:rPr>
        <w:t xml:space="preserve"> organizations </w:t>
      </w:r>
      <w:r w:rsidR="00703FDD" w:rsidRPr="00C43CED">
        <w:rPr>
          <w:rFonts w:cs="Arial"/>
          <w:color w:val="000000"/>
          <w:sz w:val="24"/>
          <w:szCs w:val="24"/>
        </w:rPr>
        <w:t>she</w:t>
      </w:r>
      <w:r w:rsidR="00625784" w:rsidRPr="00C43CED">
        <w:rPr>
          <w:rFonts w:cs="Arial"/>
          <w:color w:val="000000"/>
          <w:sz w:val="24"/>
          <w:szCs w:val="24"/>
        </w:rPr>
        <w:t xml:space="preserve"> would </w:t>
      </w:r>
      <w:r w:rsidR="00703FDD" w:rsidRPr="00C43CED">
        <w:rPr>
          <w:rFonts w:cs="Arial"/>
          <w:color w:val="000000"/>
          <w:sz w:val="24"/>
          <w:szCs w:val="24"/>
        </w:rPr>
        <w:t xml:space="preserve">most </w:t>
      </w:r>
      <w:r w:rsidR="006E42FE" w:rsidRPr="00C43CED">
        <w:rPr>
          <w:rFonts w:cs="Arial"/>
          <w:color w:val="000000"/>
          <w:sz w:val="24"/>
          <w:szCs w:val="24"/>
        </w:rPr>
        <w:t>like to become g</w:t>
      </w:r>
      <w:r w:rsidR="00FE4D94" w:rsidRPr="00C43CED">
        <w:rPr>
          <w:rFonts w:cs="Arial"/>
          <w:color w:val="000000"/>
          <w:sz w:val="24"/>
          <w:szCs w:val="24"/>
        </w:rPr>
        <w:t xml:space="preserve">rantees, and </w:t>
      </w:r>
      <w:r w:rsidR="00625784" w:rsidRPr="00C43CED">
        <w:rPr>
          <w:rFonts w:cs="Arial"/>
          <w:color w:val="000000"/>
          <w:sz w:val="24"/>
          <w:szCs w:val="24"/>
        </w:rPr>
        <w:t xml:space="preserve">grants </w:t>
      </w:r>
      <w:r w:rsidR="00C43CED">
        <w:rPr>
          <w:rFonts w:cs="Arial"/>
          <w:color w:val="000000"/>
          <w:sz w:val="24"/>
          <w:szCs w:val="24"/>
        </w:rPr>
        <w:t xml:space="preserve">are awarded </w:t>
      </w:r>
      <w:r w:rsidR="00625784" w:rsidRPr="00C43CED">
        <w:rPr>
          <w:rFonts w:cs="Arial"/>
          <w:color w:val="000000"/>
          <w:sz w:val="24"/>
          <w:szCs w:val="24"/>
        </w:rPr>
        <w:t xml:space="preserve">to </w:t>
      </w:r>
      <w:r w:rsidR="00FE4D94" w:rsidRPr="00C43CED">
        <w:rPr>
          <w:rFonts w:cs="Arial"/>
          <w:color w:val="000000"/>
          <w:sz w:val="24"/>
          <w:szCs w:val="24"/>
        </w:rPr>
        <w:t>those</w:t>
      </w:r>
      <w:r w:rsidR="00625784" w:rsidRPr="00C43CED">
        <w:rPr>
          <w:rFonts w:cs="Arial"/>
          <w:color w:val="000000"/>
          <w:sz w:val="24"/>
          <w:szCs w:val="24"/>
        </w:rPr>
        <w:t xml:space="preserve"> organizations with the </w:t>
      </w:r>
      <w:r w:rsidR="00FE4D94" w:rsidRPr="00C43CED">
        <w:rPr>
          <w:rFonts w:cs="Arial"/>
          <w:color w:val="000000"/>
          <w:sz w:val="24"/>
          <w:szCs w:val="24"/>
        </w:rPr>
        <w:t xml:space="preserve">greatest </w:t>
      </w:r>
      <w:r w:rsidR="00625784" w:rsidRPr="00C43CED">
        <w:rPr>
          <w:rFonts w:cs="Arial"/>
          <w:color w:val="000000"/>
          <w:sz w:val="24"/>
          <w:szCs w:val="24"/>
        </w:rPr>
        <w:t>number of votes</w:t>
      </w:r>
      <w:r w:rsidR="00703FDD" w:rsidRPr="00C43CED">
        <w:rPr>
          <w:rFonts w:cs="Arial"/>
          <w:color w:val="000000"/>
          <w:sz w:val="24"/>
          <w:szCs w:val="24"/>
        </w:rPr>
        <w:t>.</w:t>
      </w:r>
    </w:p>
    <w:p w14:paraId="0D0FF261" w14:textId="77777777" w:rsidR="009234FA" w:rsidRPr="00EE3C14" w:rsidRDefault="009234FA" w:rsidP="009234FA">
      <w:pPr>
        <w:autoSpaceDE w:val="0"/>
        <w:autoSpaceDN w:val="0"/>
        <w:adjustRightInd w:val="0"/>
        <w:spacing w:before="0" w:after="0"/>
        <w:jc w:val="both"/>
        <w:rPr>
          <w:rFonts w:cs="Arial"/>
          <w:color w:val="000000"/>
          <w:sz w:val="24"/>
          <w:szCs w:val="24"/>
        </w:rPr>
      </w:pPr>
    </w:p>
    <w:p w14:paraId="37D21DCC" w14:textId="77777777" w:rsidR="009234FA" w:rsidRPr="00EE3C14" w:rsidRDefault="00C43CED" w:rsidP="009234FA">
      <w:pPr>
        <w:autoSpaceDE w:val="0"/>
        <w:autoSpaceDN w:val="0"/>
        <w:adjustRightInd w:val="0"/>
        <w:spacing w:before="0" w:after="0"/>
        <w:jc w:val="both"/>
        <w:rPr>
          <w:rFonts w:cs="Arial"/>
          <w:color w:val="000000"/>
          <w:sz w:val="24"/>
          <w:szCs w:val="24"/>
        </w:rPr>
      </w:pPr>
      <w:r>
        <w:rPr>
          <w:rFonts w:cs="Arial"/>
          <w:color w:val="000000"/>
          <w:sz w:val="24"/>
          <w:szCs w:val="24"/>
        </w:rPr>
        <w:t xml:space="preserve">On behalf of the Grants Committee and all </w:t>
      </w:r>
      <w:r w:rsidR="00FE4D94" w:rsidRPr="00EE3C14">
        <w:rPr>
          <w:rFonts w:cs="Arial"/>
          <w:color w:val="000000"/>
          <w:sz w:val="24"/>
          <w:szCs w:val="24"/>
        </w:rPr>
        <w:t>TPC members, we</w:t>
      </w:r>
      <w:r w:rsidR="00974D23" w:rsidRPr="00EE3C14">
        <w:rPr>
          <w:rFonts w:cs="Arial"/>
          <w:color w:val="000000"/>
          <w:sz w:val="24"/>
          <w:szCs w:val="24"/>
        </w:rPr>
        <w:t xml:space="preserve"> hope to have the opportunity to get to know your organization during the coming year. In the meantime, many thanks for </w:t>
      </w:r>
      <w:r w:rsidR="00E23AEC" w:rsidRPr="00EE3C14">
        <w:rPr>
          <w:rFonts w:cs="Arial"/>
          <w:color w:val="000000"/>
          <w:sz w:val="24"/>
          <w:szCs w:val="24"/>
        </w:rPr>
        <w:t xml:space="preserve">all you do to </w:t>
      </w:r>
      <w:r w:rsidR="00974D23" w:rsidRPr="00EE3C14">
        <w:rPr>
          <w:rFonts w:cs="Arial"/>
          <w:color w:val="000000"/>
          <w:sz w:val="24"/>
          <w:szCs w:val="24"/>
        </w:rPr>
        <w:t>improv</w:t>
      </w:r>
      <w:r w:rsidR="00E23AEC" w:rsidRPr="00EE3C14">
        <w:rPr>
          <w:rFonts w:cs="Arial"/>
          <w:color w:val="000000"/>
          <w:sz w:val="24"/>
          <w:szCs w:val="24"/>
        </w:rPr>
        <w:t>e</w:t>
      </w:r>
      <w:r w:rsidR="00974D23" w:rsidRPr="00EE3C14">
        <w:rPr>
          <w:rFonts w:cs="Arial"/>
          <w:color w:val="000000"/>
          <w:sz w:val="24"/>
          <w:szCs w:val="24"/>
        </w:rPr>
        <w:t xml:space="preserve"> the lives of so many in our communities.</w:t>
      </w:r>
    </w:p>
    <w:p w14:paraId="12CDFB8C" w14:textId="77777777" w:rsidR="00087746" w:rsidRPr="00EE3C14" w:rsidRDefault="00087746" w:rsidP="009234FA">
      <w:pPr>
        <w:autoSpaceDE w:val="0"/>
        <w:autoSpaceDN w:val="0"/>
        <w:adjustRightInd w:val="0"/>
        <w:spacing w:before="0" w:after="0"/>
        <w:jc w:val="both"/>
        <w:rPr>
          <w:rFonts w:cs="Arial"/>
          <w:color w:val="000000"/>
          <w:sz w:val="24"/>
          <w:szCs w:val="24"/>
        </w:rPr>
      </w:pPr>
    </w:p>
    <w:p w14:paraId="0337D493" w14:textId="77777777" w:rsidR="00F3752A" w:rsidRDefault="00087746" w:rsidP="00F3752A">
      <w:pPr>
        <w:autoSpaceDE w:val="0"/>
        <w:autoSpaceDN w:val="0"/>
        <w:adjustRightInd w:val="0"/>
        <w:spacing w:before="0" w:after="0"/>
        <w:rPr>
          <w:rFonts w:cs="Arial"/>
          <w:color w:val="000000"/>
          <w:sz w:val="24"/>
          <w:szCs w:val="24"/>
        </w:rPr>
      </w:pPr>
      <w:r w:rsidRPr="00EE3C14">
        <w:rPr>
          <w:rFonts w:cs="Arial"/>
          <w:color w:val="000000"/>
          <w:sz w:val="24"/>
          <w:szCs w:val="24"/>
        </w:rPr>
        <w:t>Should you have questions at any point, feel free to contact us at</w:t>
      </w:r>
      <w:r w:rsidR="00F3752A">
        <w:rPr>
          <w:rFonts w:cs="Arial"/>
          <w:color w:val="000000"/>
          <w:sz w:val="24"/>
          <w:szCs w:val="24"/>
        </w:rPr>
        <w:t>:</w:t>
      </w:r>
      <w:r w:rsidRPr="00EE3C14">
        <w:rPr>
          <w:rFonts w:cs="Arial"/>
          <w:color w:val="000000"/>
          <w:sz w:val="24"/>
          <w:szCs w:val="24"/>
        </w:rPr>
        <w:t xml:space="preserve"> </w:t>
      </w:r>
      <w:hyperlink r:id="rId13" w:history="1">
        <w:r w:rsidR="009020C7">
          <w:rPr>
            <w:rStyle w:val="Hyperlink"/>
            <w:rFonts w:cs="Arial"/>
            <w:sz w:val="24"/>
            <w:szCs w:val="24"/>
          </w:rPr>
          <w:t>connect@thephilanthropyconnection.org</w:t>
        </w:r>
      </w:hyperlink>
    </w:p>
    <w:p w14:paraId="7F312D8E" w14:textId="77777777" w:rsidR="00087746" w:rsidRPr="00EE3C14" w:rsidRDefault="00087746" w:rsidP="009234FA">
      <w:pPr>
        <w:autoSpaceDE w:val="0"/>
        <w:autoSpaceDN w:val="0"/>
        <w:adjustRightInd w:val="0"/>
        <w:spacing w:before="0" w:after="0"/>
        <w:jc w:val="both"/>
        <w:rPr>
          <w:rFonts w:cs="Arial"/>
          <w:color w:val="000000"/>
          <w:sz w:val="24"/>
          <w:szCs w:val="24"/>
        </w:rPr>
      </w:pPr>
    </w:p>
    <w:p w14:paraId="01AB52F8" w14:textId="2DFC5A35" w:rsidR="00646DA1" w:rsidRDefault="00646DA1">
      <w:pPr>
        <w:spacing w:before="0" w:after="0"/>
        <w:rPr>
          <w:rFonts w:cs="Arial"/>
          <w:sz w:val="24"/>
          <w:szCs w:val="24"/>
        </w:rPr>
      </w:pPr>
    </w:p>
    <w:p w14:paraId="7BCB2970" w14:textId="633AC040" w:rsidR="00646DA1" w:rsidRPr="00EE3C14" w:rsidRDefault="005469FB" w:rsidP="00646DA1">
      <w:pPr>
        <w:spacing w:before="0" w:after="0"/>
        <w:rPr>
          <w:rFonts w:cs="Arial"/>
          <w:sz w:val="24"/>
          <w:szCs w:val="24"/>
        </w:rPr>
      </w:pPr>
      <w:r>
        <w:rPr>
          <w:rFonts w:cs="Arial"/>
          <w:sz w:val="24"/>
          <w:szCs w:val="24"/>
        </w:rPr>
        <w:t>Barbara Gaskin</w:t>
      </w:r>
    </w:p>
    <w:p w14:paraId="3C01A87F" w14:textId="77777777" w:rsidR="00646DA1" w:rsidRPr="00EE3C14" w:rsidRDefault="00646DA1" w:rsidP="00646DA1">
      <w:pPr>
        <w:spacing w:before="0" w:after="0"/>
        <w:rPr>
          <w:rFonts w:cs="Arial"/>
          <w:sz w:val="24"/>
          <w:szCs w:val="24"/>
        </w:rPr>
      </w:pPr>
      <w:r w:rsidRPr="00EE3C14">
        <w:rPr>
          <w:rFonts w:cs="Arial"/>
          <w:sz w:val="24"/>
          <w:szCs w:val="24"/>
        </w:rPr>
        <w:t>President, The Philanthropy Connection</w:t>
      </w:r>
    </w:p>
    <w:p w14:paraId="26A9DEE3" w14:textId="77777777" w:rsidR="00646DA1" w:rsidRPr="00EE3C14" w:rsidRDefault="00646DA1" w:rsidP="00646DA1">
      <w:pPr>
        <w:spacing w:before="0" w:after="0"/>
        <w:rPr>
          <w:rFonts w:cs="Arial"/>
          <w:sz w:val="24"/>
          <w:szCs w:val="24"/>
        </w:rPr>
      </w:pPr>
    </w:p>
    <w:p w14:paraId="1FB997AC" w14:textId="6A3EDCCF" w:rsidR="00B80D4E" w:rsidRDefault="00C22061" w:rsidP="00646DA1">
      <w:pPr>
        <w:spacing w:before="0" w:after="0"/>
        <w:rPr>
          <w:rFonts w:cs="Arial"/>
          <w:sz w:val="24"/>
          <w:szCs w:val="24"/>
        </w:rPr>
      </w:pPr>
      <w:r>
        <w:rPr>
          <w:rFonts w:cs="Arial"/>
          <w:sz w:val="24"/>
          <w:szCs w:val="24"/>
        </w:rPr>
        <w:t>Sue Meehan</w:t>
      </w:r>
      <w:r w:rsidR="005469FB">
        <w:rPr>
          <w:rFonts w:cs="Arial"/>
          <w:sz w:val="24"/>
          <w:szCs w:val="24"/>
        </w:rPr>
        <w:t xml:space="preserve"> and Bridget Dunn</w:t>
      </w:r>
    </w:p>
    <w:p w14:paraId="73A6C2F5" w14:textId="69537119" w:rsidR="00FE4D94" w:rsidRPr="00EE3C14" w:rsidRDefault="005469FB" w:rsidP="00BA2048">
      <w:pPr>
        <w:spacing w:before="0" w:after="0"/>
        <w:rPr>
          <w:rFonts w:cs="Arial"/>
          <w:sz w:val="24"/>
          <w:szCs w:val="24"/>
        </w:rPr>
      </w:pPr>
      <w:r>
        <w:rPr>
          <w:rFonts w:cs="Arial"/>
          <w:sz w:val="24"/>
          <w:szCs w:val="24"/>
        </w:rPr>
        <w:t>Co-</w:t>
      </w:r>
      <w:r w:rsidR="00646DA1">
        <w:rPr>
          <w:rFonts w:cs="Arial"/>
          <w:sz w:val="24"/>
          <w:szCs w:val="24"/>
        </w:rPr>
        <w:t>Chair</w:t>
      </w:r>
      <w:r>
        <w:rPr>
          <w:rFonts w:cs="Arial"/>
          <w:sz w:val="24"/>
          <w:szCs w:val="24"/>
        </w:rPr>
        <w:t>s</w:t>
      </w:r>
      <w:r w:rsidR="00646DA1">
        <w:rPr>
          <w:rFonts w:cs="Arial"/>
          <w:sz w:val="24"/>
          <w:szCs w:val="24"/>
        </w:rPr>
        <w:t>, Grants Committee</w:t>
      </w:r>
      <w:r w:rsidR="00C22A12">
        <w:rPr>
          <w:rFonts w:cs="Arial"/>
          <w:sz w:val="24"/>
          <w:szCs w:val="24"/>
        </w:rPr>
        <w:br w:type="page"/>
      </w:r>
    </w:p>
    <w:p w14:paraId="7C70A9B0" w14:textId="77777777" w:rsidR="00FE4D94" w:rsidRPr="00EE3C14" w:rsidRDefault="00FE4D94" w:rsidP="00350D31">
      <w:pPr>
        <w:rPr>
          <w:rFonts w:cs="Arial"/>
          <w:sz w:val="24"/>
          <w:szCs w:val="24"/>
        </w:rPr>
      </w:pPr>
    </w:p>
    <w:p w14:paraId="092ABCC0" w14:textId="77777777" w:rsidR="00C23F03" w:rsidRPr="00EE3C14" w:rsidRDefault="00027659" w:rsidP="00C23F03">
      <w:pPr>
        <w:pStyle w:val="Heading1"/>
        <w:pBdr>
          <w:bottom w:val="single" w:sz="6" w:space="1" w:color="auto"/>
        </w:pBdr>
        <w:rPr>
          <w:rFonts w:ascii="Arial" w:hAnsi="Arial" w:cs="Arial"/>
          <w:bCs/>
          <w:smallCaps/>
          <w:sz w:val="24"/>
          <w:szCs w:val="24"/>
        </w:rPr>
      </w:pPr>
      <w:hyperlink w:anchor="TableofContents" w:history="1">
        <w:r w:rsidR="00C23F03" w:rsidRPr="00EE3C14">
          <w:rPr>
            <w:rFonts w:ascii="Arial" w:hAnsi="Arial" w:cs="Arial"/>
            <w:bCs/>
            <w:smallCaps/>
            <w:sz w:val="24"/>
            <w:szCs w:val="24"/>
          </w:rPr>
          <w:t>Table of Contents</w:t>
        </w:r>
      </w:hyperlink>
    </w:p>
    <w:p w14:paraId="4797D64F" w14:textId="77777777" w:rsidR="00B4750A" w:rsidRPr="00EE3C14" w:rsidRDefault="00B4750A">
      <w:pPr>
        <w:spacing w:before="0" w:after="0"/>
        <w:rPr>
          <w:noProof/>
          <w:sz w:val="24"/>
          <w:szCs w:val="24"/>
        </w:rPr>
      </w:pPr>
    </w:p>
    <w:p w14:paraId="27057642" w14:textId="77777777" w:rsidR="00B4750A" w:rsidRPr="00EE3C14" w:rsidRDefault="00B4750A" w:rsidP="00FE2B2B">
      <w:pPr>
        <w:tabs>
          <w:tab w:val="right" w:pos="9810"/>
        </w:tabs>
        <w:spacing w:before="0" w:after="0"/>
        <w:rPr>
          <w:b/>
          <w:noProof/>
          <w:sz w:val="24"/>
          <w:szCs w:val="24"/>
        </w:rPr>
      </w:pPr>
      <w:r w:rsidRPr="00EE3C14">
        <w:rPr>
          <w:b/>
          <w:noProof/>
          <w:sz w:val="24"/>
          <w:szCs w:val="24"/>
        </w:rPr>
        <w:t>BACKGROUND</w:t>
      </w:r>
      <w:r w:rsidR="00FE2B2B" w:rsidRPr="00EE3C14">
        <w:rPr>
          <w:b/>
          <w:noProof/>
          <w:sz w:val="24"/>
          <w:szCs w:val="24"/>
        </w:rPr>
        <w:tab/>
        <w:t>4</w:t>
      </w:r>
    </w:p>
    <w:p w14:paraId="1796887D" w14:textId="77777777" w:rsidR="00B4750A" w:rsidRPr="00EE3C14" w:rsidRDefault="00B4750A" w:rsidP="00FE2B2B">
      <w:pPr>
        <w:tabs>
          <w:tab w:val="right" w:pos="9810"/>
        </w:tabs>
        <w:spacing w:before="0" w:after="0"/>
        <w:rPr>
          <w:b/>
          <w:noProof/>
          <w:sz w:val="24"/>
          <w:szCs w:val="24"/>
        </w:rPr>
      </w:pPr>
    </w:p>
    <w:p w14:paraId="04FED3F8" w14:textId="77777777" w:rsidR="00B4750A" w:rsidRPr="00EE3C14" w:rsidRDefault="00B4750A" w:rsidP="00FE2B2B">
      <w:pPr>
        <w:tabs>
          <w:tab w:val="right" w:pos="9810"/>
        </w:tabs>
        <w:spacing w:before="0" w:after="0"/>
        <w:rPr>
          <w:b/>
          <w:noProof/>
          <w:sz w:val="24"/>
          <w:szCs w:val="24"/>
        </w:rPr>
      </w:pPr>
      <w:r w:rsidRPr="00EE3C14">
        <w:rPr>
          <w:b/>
          <w:noProof/>
          <w:sz w:val="24"/>
          <w:szCs w:val="24"/>
        </w:rPr>
        <w:t xml:space="preserve">TPC’s </w:t>
      </w:r>
      <w:r w:rsidR="00087746" w:rsidRPr="00EE3C14">
        <w:rPr>
          <w:b/>
          <w:noProof/>
          <w:sz w:val="24"/>
          <w:szCs w:val="24"/>
        </w:rPr>
        <w:t>PAST</w:t>
      </w:r>
      <w:r w:rsidR="00BB536F" w:rsidRPr="00EE3C14">
        <w:rPr>
          <w:b/>
          <w:noProof/>
          <w:sz w:val="24"/>
          <w:szCs w:val="24"/>
        </w:rPr>
        <w:t xml:space="preserve"> </w:t>
      </w:r>
      <w:r w:rsidRPr="00EE3C14">
        <w:rPr>
          <w:b/>
          <w:noProof/>
          <w:sz w:val="24"/>
          <w:szCs w:val="24"/>
        </w:rPr>
        <w:t>GRANT RECIPIENTS</w:t>
      </w:r>
      <w:r w:rsidR="00EE3C14">
        <w:rPr>
          <w:b/>
          <w:noProof/>
          <w:sz w:val="24"/>
          <w:szCs w:val="24"/>
        </w:rPr>
        <w:tab/>
        <w:t>5</w:t>
      </w:r>
    </w:p>
    <w:p w14:paraId="3F16792E" w14:textId="77777777" w:rsidR="00B4750A" w:rsidRPr="00EE3C14" w:rsidRDefault="00B4750A" w:rsidP="00FE2B2B">
      <w:pPr>
        <w:tabs>
          <w:tab w:val="right" w:pos="9810"/>
        </w:tabs>
        <w:spacing w:before="0" w:after="0"/>
        <w:rPr>
          <w:b/>
          <w:noProof/>
          <w:sz w:val="24"/>
          <w:szCs w:val="24"/>
        </w:rPr>
      </w:pPr>
    </w:p>
    <w:p w14:paraId="5C33BA5E" w14:textId="2BACAFE7" w:rsidR="00B4750A" w:rsidRPr="00EE3C14" w:rsidRDefault="00B4750A" w:rsidP="00FE2B2B">
      <w:pPr>
        <w:tabs>
          <w:tab w:val="right" w:pos="9810"/>
        </w:tabs>
        <w:spacing w:before="0" w:after="0"/>
        <w:rPr>
          <w:b/>
          <w:noProof/>
          <w:sz w:val="24"/>
          <w:szCs w:val="24"/>
        </w:rPr>
      </w:pPr>
      <w:r w:rsidRPr="00EE3C14">
        <w:rPr>
          <w:b/>
          <w:noProof/>
          <w:sz w:val="24"/>
          <w:szCs w:val="24"/>
        </w:rPr>
        <w:t>GRANT-GIVING PROCESS AND CRITERIA</w:t>
      </w:r>
      <w:r w:rsidR="007B621B">
        <w:rPr>
          <w:b/>
          <w:noProof/>
          <w:sz w:val="24"/>
          <w:szCs w:val="24"/>
        </w:rPr>
        <w:tab/>
      </w:r>
      <w:r w:rsidR="0016425D">
        <w:rPr>
          <w:b/>
          <w:noProof/>
          <w:sz w:val="24"/>
          <w:szCs w:val="24"/>
        </w:rPr>
        <w:t>9</w:t>
      </w:r>
    </w:p>
    <w:p w14:paraId="47818E20" w14:textId="77777777" w:rsidR="00B4750A" w:rsidRPr="00EE3C14" w:rsidRDefault="00B4750A" w:rsidP="00FE2B2B">
      <w:pPr>
        <w:tabs>
          <w:tab w:val="right" w:pos="9810"/>
        </w:tabs>
        <w:spacing w:before="0" w:after="0"/>
        <w:rPr>
          <w:b/>
          <w:noProof/>
          <w:sz w:val="24"/>
          <w:szCs w:val="24"/>
        </w:rPr>
      </w:pPr>
    </w:p>
    <w:p w14:paraId="503643A1" w14:textId="1691FDDE" w:rsidR="00B4750A" w:rsidRPr="00EE3C14" w:rsidRDefault="00B4750A" w:rsidP="00FE2B2B">
      <w:pPr>
        <w:tabs>
          <w:tab w:val="right" w:pos="9810"/>
        </w:tabs>
        <w:spacing w:before="0" w:after="0"/>
        <w:rPr>
          <w:b/>
          <w:noProof/>
          <w:sz w:val="24"/>
          <w:szCs w:val="24"/>
        </w:rPr>
      </w:pPr>
      <w:r w:rsidRPr="00EE3C14">
        <w:rPr>
          <w:b/>
          <w:noProof/>
          <w:sz w:val="24"/>
          <w:szCs w:val="24"/>
        </w:rPr>
        <w:t xml:space="preserve">KEY DATES FOR </w:t>
      </w:r>
      <w:r w:rsidR="00BB536F" w:rsidRPr="00EE3C14">
        <w:rPr>
          <w:b/>
          <w:noProof/>
          <w:sz w:val="24"/>
          <w:szCs w:val="24"/>
        </w:rPr>
        <w:t>20</w:t>
      </w:r>
      <w:r w:rsidR="0016425D">
        <w:rPr>
          <w:b/>
          <w:noProof/>
          <w:sz w:val="24"/>
          <w:szCs w:val="24"/>
        </w:rPr>
        <w:t>20</w:t>
      </w:r>
      <w:r w:rsidR="00087746" w:rsidRPr="00EE3C14">
        <w:rPr>
          <w:b/>
          <w:noProof/>
          <w:sz w:val="24"/>
          <w:szCs w:val="24"/>
        </w:rPr>
        <w:t>-20</w:t>
      </w:r>
      <w:r w:rsidR="008168D4">
        <w:rPr>
          <w:b/>
          <w:noProof/>
          <w:sz w:val="24"/>
          <w:szCs w:val="24"/>
        </w:rPr>
        <w:t>2</w:t>
      </w:r>
      <w:r w:rsidR="0016425D">
        <w:rPr>
          <w:b/>
          <w:noProof/>
          <w:sz w:val="24"/>
          <w:szCs w:val="24"/>
        </w:rPr>
        <w:t>1</w:t>
      </w:r>
      <w:r w:rsidR="00EE3C14">
        <w:rPr>
          <w:b/>
          <w:noProof/>
          <w:sz w:val="24"/>
          <w:szCs w:val="24"/>
        </w:rPr>
        <w:tab/>
      </w:r>
      <w:r w:rsidR="0016425D">
        <w:rPr>
          <w:b/>
          <w:noProof/>
          <w:sz w:val="24"/>
          <w:szCs w:val="24"/>
        </w:rPr>
        <w:t>11</w:t>
      </w:r>
    </w:p>
    <w:p w14:paraId="4CCD67CE" w14:textId="77777777" w:rsidR="00B4750A" w:rsidRPr="00EE3C14" w:rsidRDefault="00B4750A" w:rsidP="00FE2B2B">
      <w:pPr>
        <w:tabs>
          <w:tab w:val="right" w:pos="9810"/>
        </w:tabs>
        <w:spacing w:before="0" w:after="0"/>
        <w:rPr>
          <w:b/>
          <w:noProof/>
          <w:sz w:val="24"/>
          <w:szCs w:val="24"/>
        </w:rPr>
      </w:pPr>
    </w:p>
    <w:p w14:paraId="7F142E63" w14:textId="1192D393" w:rsidR="00B4750A" w:rsidRPr="00EE3C14" w:rsidRDefault="00B4750A" w:rsidP="00FE2B2B">
      <w:pPr>
        <w:tabs>
          <w:tab w:val="right" w:pos="9810"/>
        </w:tabs>
        <w:spacing w:before="0" w:after="0"/>
        <w:rPr>
          <w:b/>
          <w:noProof/>
          <w:sz w:val="24"/>
          <w:szCs w:val="24"/>
        </w:rPr>
      </w:pPr>
      <w:r w:rsidRPr="00EE3C14">
        <w:rPr>
          <w:b/>
          <w:noProof/>
          <w:sz w:val="24"/>
          <w:szCs w:val="24"/>
        </w:rPr>
        <w:t>FREQUENTLY ASKED QUESTIONS</w:t>
      </w:r>
      <w:r w:rsidR="00EE3C14">
        <w:rPr>
          <w:b/>
          <w:noProof/>
          <w:sz w:val="24"/>
          <w:szCs w:val="24"/>
        </w:rPr>
        <w:tab/>
      </w:r>
      <w:r w:rsidR="007A6FB1">
        <w:rPr>
          <w:b/>
          <w:noProof/>
          <w:sz w:val="24"/>
          <w:szCs w:val="24"/>
        </w:rPr>
        <w:t>1</w:t>
      </w:r>
      <w:r w:rsidR="0016425D">
        <w:rPr>
          <w:b/>
          <w:noProof/>
          <w:sz w:val="24"/>
          <w:szCs w:val="24"/>
        </w:rPr>
        <w:t>2</w:t>
      </w:r>
    </w:p>
    <w:p w14:paraId="44448307" w14:textId="77777777" w:rsidR="00B4750A" w:rsidRPr="00EE3C14" w:rsidRDefault="00B4750A">
      <w:pPr>
        <w:spacing w:before="0" w:after="0"/>
        <w:rPr>
          <w:noProof/>
          <w:sz w:val="24"/>
          <w:szCs w:val="24"/>
        </w:rPr>
      </w:pPr>
    </w:p>
    <w:p w14:paraId="13636F26" w14:textId="77777777" w:rsidR="00C23F03" w:rsidRPr="00EE3C14" w:rsidRDefault="00C23F03">
      <w:pPr>
        <w:spacing w:before="0" w:after="0"/>
        <w:rPr>
          <w:noProof/>
          <w:sz w:val="24"/>
          <w:szCs w:val="24"/>
        </w:rPr>
      </w:pPr>
      <w:r w:rsidRPr="00EE3C14">
        <w:rPr>
          <w:noProof/>
          <w:sz w:val="24"/>
          <w:szCs w:val="24"/>
        </w:rPr>
        <w:br w:type="page"/>
      </w:r>
    </w:p>
    <w:p w14:paraId="68ABC2D8" w14:textId="77777777" w:rsidR="00350D31" w:rsidRPr="00EE3C14" w:rsidRDefault="00350D31" w:rsidP="00350D31">
      <w:pPr>
        <w:spacing w:before="0" w:after="0"/>
        <w:contextualSpacing/>
        <w:rPr>
          <w:noProof/>
          <w:sz w:val="24"/>
          <w:szCs w:val="24"/>
        </w:rPr>
      </w:pPr>
    </w:p>
    <w:p w14:paraId="205EC198" w14:textId="77777777" w:rsidR="00350D31" w:rsidRPr="00EE3C14" w:rsidRDefault="00350D31" w:rsidP="00350D31">
      <w:pPr>
        <w:rPr>
          <w:rFonts w:cs="Arial"/>
          <w:sz w:val="24"/>
          <w:szCs w:val="24"/>
        </w:rPr>
      </w:pPr>
    </w:p>
    <w:p w14:paraId="6E35B7FC" w14:textId="77777777" w:rsidR="00350D31" w:rsidRPr="00EE3C14" w:rsidRDefault="00350D31" w:rsidP="00350D31">
      <w:pPr>
        <w:rPr>
          <w:rFonts w:cs="Arial"/>
          <w:sz w:val="24"/>
          <w:szCs w:val="24"/>
        </w:rPr>
      </w:pPr>
    </w:p>
    <w:p w14:paraId="1DE04199" w14:textId="77777777" w:rsidR="009234FA" w:rsidRPr="00EE3C14" w:rsidRDefault="00027659" w:rsidP="009234FA">
      <w:pPr>
        <w:pStyle w:val="Heading1"/>
        <w:pBdr>
          <w:bottom w:val="single" w:sz="6" w:space="1" w:color="auto"/>
        </w:pBdr>
        <w:rPr>
          <w:rFonts w:ascii="Arial" w:hAnsi="Arial" w:cs="Arial"/>
          <w:bCs/>
          <w:smallCaps/>
          <w:sz w:val="24"/>
          <w:szCs w:val="24"/>
        </w:rPr>
      </w:pPr>
      <w:hyperlink w:anchor="TableofContents" w:history="1">
        <w:r w:rsidR="00974D23" w:rsidRPr="00EE3C14">
          <w:rPr>
            <w:rFonts w:ascii="Arial" w:hAnsi="Arial" w:cs="Arial"/>
            <w:bCs/>
            <w:smallCaps/>
            <w:sz w:val="24"/>
            <w:szCs w:val="24"/>
          </w:rPr>
          <w:t>Background</w:t>
        </w:r>
      </w:hyperlink>
      <w:r w:rsidR="00AC26C7" w:rsidRPr="00EE3C14">
        <w:rPr>
          <w:rFonts w:ascii="Arial" w:hAnsi="Arial" w:cs="Arial"/>
          <w:bCs/>
          <w:smallCaps/>
          <w:sz w:val="24"/>
          <w:szCs w:val="24"/>
        </w:rPr>
        <w:t xml:space="preserve"> about The Philanthropy Connection</w:t>
      </w:r>
    </w:p>
    <w:p w14:paraId="3F415895" w14:textId="77777777" w:rsidR="009234FA" w:rsidRPr="00EE3C14" w:rsidRDefault="009234FA" w:rsidP="009234FA">
      <w:pPr>
        <w:tabs>
          <w:tab w:val="left" w:pos="5385"/>
        </w:tabs>
        <w:contextualSpacing/>
        <w:jc w:val="center"/>
        <w:rPr>
          <w:sz w:val="24"/>
          <w:szCs w:val="24"/>
        </w:rPr>
      </w:pPr>
    </w:p>
    <w:p w14:paraId="48F02957" w14:textId="77777777" w:rsidR="009234FA" w:rsidRPr="00EE3C14" w:rsidRDefault="00974D23" w:rsidP="009234FA">
      <w:pPr>
        <w:spacing w:before="0" w:after="0"/>
        <w:ind w:left="2880" w:hanging="2880"/>
        <w:jc w:val="both"/>
        <w:rPr>
          <w:rFonts w:cs="Arial"/>
          <w:sz w:val="24"/>
          <w:szCs w:val="24"/>
        </w:rPr>
      </w:pPr>
      <w:r w:rsidRPr="00EE3C14">
        <w:rPr>
          <w:rFonts w:cs="Arial"/>
          <w:b/>
          <w:sz w:val="24"/>
          <w:szCs w:val="24"/>
        </w:rPr>
        <w:t>Who:</w:t>
      </w:r>
      <w:r w:rsidRPr="00EE3C14">
        <w:rPr>
          <w:rFonts w:cs="Arial"/>
          <w:sz w:val="24"/>
          <w:szCs w:val="24"/>
        </w:rPr>
        <w:t xml:space="preserve"> </w:t>
      </w:r>
      <w:r w:rsidRPr="00EE3C14">
        <w:rPr>
          <w:rFonts w:cs="Arial"/>
          <w:sz w:val="24"/>
          <w:szCs w:val="24"/>
        </w:rPr>
        <w:tab/>
        <w:t>Founded in 2012, The Philanthropy Connection</w:t>
      </w:r>
      <w:r w:rsidR="00F3752A">
        <w:rPr>
          <w:rFonts w:cs="Arial"/>
          <w:sz w:val="24"/>
          <w:szCs w:val="24"/>
        </w:rPr>
        <w:t xml:space="preserve"> (TPC)</w:t>
      </w:r>
      <w:r w:rsidRPr="00EE3C14">
        <w:rPr>
          <w:rFonts w:cs="Arial"/>
          <w:sz w:val="24"/>
          <w:szCs w:val="24"/>
        </w:rPr>
        <w:t xml:space="preserve"> is a volunteer-run, women’s collective giving organization with </w:t>
      </w:r>
      <w:r w:rsidR="00746B28" w:rsidRPr="00EE3C14">
        <w:rPr>
          <w:rFonts w:cs="Arial"/>
          <w:sz w:val="24"/>
          <w:szCs w:val="24"/>
        </w:rPr>
        <w:t>over 25</w:t>
      </w:r>
      <w:r w:rsidR="00FE4D94" w:rsidRPr="00EE3C14">
        <w:rPr>
          <w:rFonts w:cs="Arial"/>
          <w:sz w:val="24"/>
          <w:szCs w:val="24"/>
        </w:rPr>
        <w:t>0</w:t>
      </w:r>
      <w:r w:rsidRPr="00EE3C14">
        <w:rPr>
          <w:rFonts w:cs="Arial"/>
          <w:sz w:val="24"/>
          <w:szCs w:val="24"/>
        </w:rPr>
        <w:t xml:space="preserve"> </w:t>
      </w:r>
      <w:proofErr w:type="gramStart"/>
      <w:r w:rsidRPr="00EE3C14">
        <w:rPr>
          <w:rFonts w:cs="Arial"/>
          <w:sz w:val="24"/>
          <w:szCs w:val="24"/>
        </w:rPr>
        <w:t>members.</w:t>
      </w:r>
      <w:proofErr w:type="gramEnd"/>
    </w:p>
    <w:p w14:paraId="406EC6F2" w14:textId="77777777" w:rsidR="009234FA" w:rsidRPr="00EE3C14" w:rsidRDefault="009234FA" w:rsidP="009234FA">
      <w:pPr>
        <w:spacing w:before="0" w:after="0"/>
        <w:ind w:left="2880" w:hanging="2880"/>
        <w:jc w:val="both"/>
        <w:rPr>
          <w:rFonts w:cs="Arial"/>
          <w:b/>
          <w:sz w:val="24"/>
          <w:szCs w:val="24"/>
        </w:rPr>
      </w:pPr>
    </w:p>
    <w:p w14:paraId="74D311AB" w14:textId="188B2AD9" w:rsidR="009234FA" w:rsidRPr="00EE3C14" w:rsidRDefault="00974D23" w:rsidP="009234FA">
      <w:pPr>
        <w:spacing w:before="0" w:after="0"/>
        <w:ind w:left="2880" w:hanging="2880"/>
        <w:jc w:val="both"/>
        <w:rPr>
          <w:rFonts w:cs="Arial"/>
          <w:b/>
          <w:sz w:val="24"/>
          <w:szCs w:val="24"/>
        </w:rPr>
      </w:pPr>
      <w:r w:rsidRPr="00EE3C14">
        <w:rPr>
          <w:rFonts w:cs="Arial"/>
          <w:b/>
          <w:sz w:val="24"/>
          <w:szCs w:val="24"/>
        </w:rPr>
        <w:t>What:</w:t>
      </w:r>
      <w:r w:rsidRPr="00EE3C14">
        <w:rPr>
          <w:rFonts w:cs="Arial"/>
          <w:b/>
          <w:sz w:val="24"/>
          <w:szCs w:val="24"/>
        </w:rPr>
        <w:tab/>
      </w:r>
      <w:r w:rsidRPr="00EE3C14">
        <w:rPr>
          <w:rFonts w:cs="Arial"/>
          <w:sz w:val="24"/>
          <w:szCs w:val="24"/>
        </w:rPr>
        <w:t xml:space="preserve">We pool together our members’ contributions to provide grants to </w:t>
      </w:r>
      <w:r w:rsidR="00FE4D94" w:rsidRPr="00EE3C14">
        <w:rPr>
          <w:rFonts w:cs="Arial"/>
          <w:sz w:val="24"/>
          <w:szCs w:val="24"/>
        </w:rPr>
        <w:t xml:space="preserve">Massachusetts </w:t>
      </w:r>
      <w:r w:rsidRPr="00EE3C14">
        <w:rPr>
          <w:rFonts w:cs="Arial"/>
          <w:sz w:val="24"/>
          <w:szCs w:val="24"/>
        </w:rPr>
        <w:t>non-profit</w:t>
      </w:r>
      <w:r w:rsidR="00FE4D94" w:rsidRPr="00EE3C14">
        <w:rPr>
          <w:rFonts w:cs="Arial"/>
          <w:sz w:val="24"/>
          <w:szCs w:val="24"/>
        </w:rPr>
        <w:t xml:space="preserve"> organizations that improve the lives of </w:t>
      </w:r>
      <w:r w:rsidR="00FF3F03">
        <w:rPr>
          <w:rFonts w:cs="Arial"/>
          <w:sz w:val="24"/>
          <w:szCs w:val="24"/>
        </w:rPr>
        <w:t>economically or socially disadvantaged</w:t>
      </w:r>
      <w:r w:rsidR="00FE4D94" w:rsidRPr="00EE3C14">
        <w:rPr>
          <w:rFonts w:cs="Arial"/>
          <w:sz w:val="24"/>
          <w:szCs w:val="24"/>
        </w:rPr>
        <w:t xml:space="preserve"> individuals.</w:t>
      </w:r>
      <w:r w:rsidR="00793A51" w:rsidRPr="00EE3C14">
        <w:rPr>
          <w:rFonts w:cs="Arial"/>
          <w:sz w:val="24"/>
          <w:szCs w:val="24"/>
        </w:rPr>
        <w:t xml:space="preserve"> In our first </w:t>
      </w:r>
      <w:r w:rsidR="008168D4">
        <w:rPr>
          <w:rFonts w:cs="Arial"/>
          <w:sz w:val="24"/>
          <w:szCs w:val="24"/>
        </w:rPr>
        <w:t>s</w:t>
      </w:r>
      <w:r w:rsidR="0016425D">
        <w:rPr>
          <w:rFonts w:cs="Arial"/>
          <w:sz w:val="24"/>
          <w:szCs w:val="24"/>
        </w:rPr>
        <w:t>even</w:t>
      </w:r>
      <w:r w:rsidR="00793A51" w:rsidRPr="00EE3C14">
        <w:rPr>
          <w:rFonts w:cs="Arial"/>
          <w:sz w:val="24"/>
          <w:szCs w:val="24"/>
        </w:rPr>
        <w:t xml:space="preserve"> years, we </w:t>
      </w:r>
      <w:r w:rsidRPr="00EE3C14">
        <w:rPr>
          <w:rFonts w:cs="Arial"/>
          <w:sz w:val="24"/>
          <w:szCs w:val="24"/>
        </w:rPr>
        <w:t xml:space="preserve">awarded </w:t>
      </w:r>
      <w:r w:rsidR="00793A51" w:rsidRPr="00EE3C14">
        <w:rPr>
          <w:rFonts w:cs="Arial"/>
          <w:sz w:val="24"/>
          <w:szCs w:val="24"/>
        </w:rPr>
        <w:t>grants totaling</w:t>
      </w:r>
      <w:r w:rsidR="002272B4">
        <w:rPr>
          <w:rFonts w:cs="Arial"/>
          <w:sz w:val="24"/>
          <w:szCs w:val="24"/>
        </w:rPr>
        <w:t xml:space="preserve"> </w:t>
      </w:r>
      <w:r w:rsidR="00F80B6A">
        <w:rPr>
          <w:rFonts w:cs="Arial"/>
          <w:sz w:val="24"/>
          <w:szCs w:val="24"/>
        </w:rPr>
        <w:t xml:space="preserve">over </w:t>
      </w:r>
      <w:r w:rsidR="002272B4" w:rsidRPr="005F3D5A">
        <w:rPr>
          <w:rFonts w:cs="Arial"/>
          <w:sz w:val="24"/>
          <w:szCs w:val="24"/>
        </w:rPr>
        <w:t>$</w:t>
      </w:r>
      <w:r w:rsidR="00F80B6A" w:rsidRPr="005F3D5A">
        <w:rPr>
          <w:rFonts w:cs="Arial"/>
          <w:sz w:val="24"/>
          <w:szCs w:val="24"/>
        </w:rPr>
        <w:t>1,</w:t>
      </w:r>
      <w:r w:rsidR="005469FB">
        <w:rPr>
          <w:rFonts w:cs="Arial"/>
          <w:sz w:val="24"/>
          <w:szCs w:val="24"/>
        </w:rPr>
        <w:t>6</w:t>
      </w:r>
      <w:r w:rsidR="00F80B6A" w:rsidRPr="005F3D5A">
        <w:rPr>
          <w:rFonts w:cs="Arial"/>
          <w:sz w:val="24"/>
          <w:szCs w:val="24"/>
        </w:rPr>
        <w:t>00,000</w:t>
      </w:r>
      <w:r w:rsidR="00625784" w:rsidRPr="005F3D5A">
        <w:rPr>
          <w:rFonts w:cs="Arial"/>
          <w:sz w:val="24"/>
          <w:szCs w:val="24"/>
        </w:rPr>
        <w:t>.</w:t>
      </w:r>
      <w:r w:rsidRPr="00EE3C14">
        <w:rPr>
          <w:rFonts w:cs="Arial"/>
          <w:sz w:val="24"/>
          <w:szCs w:val="24"/>
        </w:rPr>
        <w:t xml:space="preserve"> </w:t>
      </w:r>
      <w:r w:rsidR="00A4402C">
        <w:rPr>
          <w:rFonts w:cs="Arial"/>
          <w:sz w:val="24"/>
          <w:szCs w:val="24"/>
        </w:rPr>
        <w:t xml:space="preserve"> </w:t>
      </w:r>
      <w:r w:rsidR="005469FB">
        <w:rPr>
          <w:rFonts w:cs="Arial"/>
          <w:sz w:val="24"/>
          <w:szCs w:val="24"/>
        </w:rPr>
        <w:t>W</w:t>
      </w:r>
      <w:r w:rsidR="00A4402C">
        <w:rPr>
          <w:rFonts w:cs="Arial"/>
          <w:sz w:val="24"/>
          <w:szCs w:val="24"/>
        </w:rPr>
        <w:t xml:space="preserve">e award grants of </w:t>
      </w:r>
      <w:r w:rsidR="008168D4" w:rsidRPr="002D5EDD">
        <w:rPr>
          <w:rFonts w:cs="Arial"/>
          <w:b/>
          <w:bCs/>
          <w:sz w:val="24"/>
          <w:szCs w:val="24"/>
        </w:rPr>
        <w:t xml:space="preserve">up to </w:t>
      </w:r>
      <w:r w:rsidR="00A4402C" w:rsidRPr="002D5EDD">
        <w:rPr>
          <w:rFonts w:cs="Arial"/>
          <w:b/>
          <w:bCs/>
          <w:sz w:val="24"/>
          <w:szCs w:val="24"/>
        </w:rPr>
        <w:t>$25,000</w:t>
      </w:r>
      <w:r w:rsidR="00113A29">
        <w:rPr>
          <w:rFonts w:cs="Arial"/>
          <w:sz w:val="24"/>
          <w:szCs w:val="24"/>
        </w:rPr>
        <w:t xml:space="preserve"> to each of the organizations selected by our members following our grant review process</w:t>
      </w:r>
      <w:r w:rsidR="00A4402C">
        <w:rPr>
          <w:rFonts w:cs="Arial"/>
          <w:sz w:val="24"/>
          <w:szCs w:val="24"/>
        </w:rPr>
        <w:t>.</w:t>
      </w:r>
    </w:p>
    <w:p w14:paraId="6059D291" w14:textId="77777777" w:rsidR="009234FA" w:rsidRPr="00EE3C14" w:rsidRDefault="009234FA" w:rsidP="009234FA">
      <w:pPr>
        <w:spacing w:before="0" w:after="0"/>
        <w:ind w:left="2880" w:hanging="2880"/>
        <w:jc w:val="both"/>
        <w:rPr>
          <w:rFonts w:cs="Arial"/>
          <w:b/>
          <w:sz w:val="24"/>
          <w:szCs w:val="24"/>
        </w:rPr>
      </w:pPr>
    </w:p>
    <w:p w14:paraId="70EFF1D8" w14:textId="77777777" w:rsidR="009234FA" w:rsidRPr="00EE3C14" w:rsidRDefault="00974D23" w:rsidP="009234FA">
      <w:pPr>
        <w:spacing w:before="0" w:after="0"/>
        <w:ind w:left="2880" w:hanging="2880"/>
        <w:jc w:val="both"/>
        <w:rPr>
          <w:rFonts w:cs="Arial"/>
          <w:sz w:val="24"/>
          <w:szCs w:val="24"/>
        </w:rPr>
      </w:pPr>
      <w:r w:rsidRPr="00EE3C14">
        <w:rPr>
          <w:rFonts w:cs="Arial"/>
          <w:b/>
          <w:sz w:val="24"/>
          <w:szCs w:val="24"/>
        </w:rPr>
        <w:t>Why:</w:t>
      </w:r>
      <w:r w:rsidRPr="00EE3C14">
        <w:rPr>
          <w:rFonts w:cs="Arial"/>
          <w:b/>
          <w:sz w:val="24"/>
          <w:szCs w:val="24"/>
        </w:rPr>
        <w:tab/>
      </w:r>
      <w:r w:rsidR="00793A51" w:rsidRPr="00EE3C14">
        <w:rPr>
          <w:rFonts w:cs="Arial"/>
          <w:sz w:val="24"/>
          <w:szCs w:val="24"/>
        </w:rPr>
        <w:t>TPC defines a philanthropist as one who</w:t>
      </w:r>
      <w:r w:rsidRPr="00EE3C14">
        <w:rPr>
          <w:rFonts w:cs="Arial"/>
          <w:sz w:val="24"/>
          <w:szCs w:val="24"/>
        </w:rPr>
        <w:t xml:space="preserve"> make</w:t>
      </w:r>
      <w:r w:rsidR="00793A51" w:rsidRPr="00EE3C14">
        <w:rPr>
          <w:rFonts w:cs="Arial"/>
          <w:sz w:val="24"/>
          <w:szCs w:val="24"/>
        </w:rPr>
        <w:t>s a difference in her community by donating time, expertise, and/or money</w:t>
      </w:r>
      <w:r w:rsidR="00C55BA6">
        <w:rPr>
          <w:rFonts w:cs="Arial"/>
          <w:sz w:val="24"/>
          <w:szCs w:val="24"/>
        </w:rPr>
        <w:t>, and we want to encourage more women to step into the role of philanthropist</w:t>
      </w:r>
      <w:r w:rsidRPr="00EE3C14">
        <w:rPr>
          <w:rFonts w:cs="Arial"/>
          <w:sz w:val="24"/>
          <w:szCs w:val="24"/>
        </w:rPr>
        <w:t xml:space="preserve">. </w:t>
      </w:r>
      <w:r w:rsidR="00793A51" w:rsidRPr="00EE3C14">
        <w:rPr>
          <w:rFonts w:cs="Arial"/>
          <w:sz w:val="24"/>
          <w:szCs w:val="24"/>
        </w:rPr>
        <w:t xml:space="preserve">We </w:t>
      </w:r>
      <w:r w:rsidR="00C55BA6">
        <w:rPr>
          <w:rFonts w:cs="Arial"/>
          <w:sz w:val="24"/>
          <w:szCs w:val="24"/>
        </w:rPr>
        <w:t xml:space="preserve">also </w:t>
      </w:r>
      <w:r w:rsidR="00793A51" w:rsidRPr="00EE3C14">
        <w:rPr>
          <w:rFonts w:cs="Arial"/>
          <w:sz w:val="24"/>
          <w:szCs w:val="24"/>
        </w:rPr>
        <w:t xml:space="preserve">foster </w:t>
      </w:r>
      <w:r w:rsidRPr="00EE3C14">
        <w:rPr>
          <w:rFonts w:cs="Arial"/>
          <w:sz w:val="24"/>
          <w:szCs w:val="24"/>
        </w:rPr>
        <w:t>lasting relation</w:t>
      </w:r>
      <w:r w:rsidR="00793A51" w:rsidRPr="00EE3C14">
        <w:rPr>
          <w:rFonts w:cs="Arial"/>
          <w:sz w:val="24"/>
          <w:szCs w:val="24"/>
        </w:rPr>
        <w:t>ships between grant recipients and members</w:t>
      </w:r>
      <w:r w:rsidR="00C55BA6">
        <w:rPr>
          <w:rFonts w:cs="Arial"/>
          <w:sz w:val="24"/>
          <w:szCs w:val="24"/>
        </w:rPr>
        <w:t>, many of whom</w:t>
      </w:r>
      <w:r w:rsidR="00793A51" w:rsidRPr="00EE3C14">
        <w:rPr>
          <w:rFonts w:cs="Arial"/>
          <w:sz w:val="24"/>
          <w:szCs w:val="24"/>
        </w:rPr>
        <w:t xml:space="preserve"> </w:t>
      </w:r>
      <w:r w:rsidR="00C55BA6">
        <w:rPr>
          <w:rFonts w:cs="Arial"/>
          <w:sz w:val="24"/>
          <w:szCs w:val="24"/>
        </w:rPr>
        <w:t xml:space="preserve">continue to stay in touch and get involved </w:t>
      </w:r>
      <w:r w:rsidRPr="00EE3C14">
        <w:rPr>
          <w:rFonts w:cs="Arial"/>
          <w:sz w:val="24"/>
          <w:szCs w:val="24"/>
        </w:rPr>
        <w:t>long after a grant has been awarded.</w:t>
      </w:r>
    </w:p>
    <w:p w14:paraId="401DDE42" w14:textId="77777777" w:rsidR="001B1971" w:rsidRPr="00EE3C14" w:rsidRDefault="001B1971">
      <w:pPr>
        <w:spacing w:before="0" w:after="0"/>
        <w:jc w:val="both"/>
        <w:rPr>
          <w:rFonts w:cs="Arial"/>
          <w:b/>
          <w:sz w:val="24"/>
          <w:szCs w:val="24"/>
        </w:rPr>
      </w:pPr>
    </w:p>
    <w:p w14:paraId="54E46E4E" w14:textId="77777777" w:rsidR="009234FA" w:rsidRPr="00EE3C14" w:rsidRDefault="00974D23" w:rsidP="009234FA">
      <w:pPr>
        <w:spacing w:before="0" w:after="0"/>
        <w:ind w:left="2880" w:hanging="2880"/>
        <w:jc w:val="both"/>
        <w:rPr>
          <w:rFonts w:cs="Arial"/>
          <w:sz w:val="24"/>
          <w:szCs w:val="24"/>
        </w:rPr>
      </w:pPr>
      <w:r w:rsidRPr="00EE3C14">
        <w:rPr>
          <w:rFonts w:cs="Arial"/>
          <w:b/>
          <w:sz w:val="24"/>
          <w:szCs w:val="24"/>
        </w:rPr>
        <w:t>Where:</w:t>
      </w:r>
      <w:r w:rsidRPr="00EE3C14">
        <w:rPr>
          <w:rFonts w:cs="Arial"/>
          <w:b/>
          <w:sz w:val="24"/>
          <w:szCs w:val="24"/>
        </w:rPr>
        <w:tab/>
      </w:r>
      <w:r w:rsidRPr="00EE3C14">
        <w:rPr>
          <w:rFonts w:cs="Arial"/>
          <w:sz w:val="24"/>
          <w:szCs w:val="24"/>
        </w:rPr>
        <w:t xml:space="preserve">We award grants to organizations in the Greater Boston metropolitan area, </w:t>
      </w:r>
      <w:r w:rsidR="00C35995" w:rsidRPr="00EE3C14">
        <w:rPr>
          <w:rFonts w:cs="Arial"/>
          <w:sz w:val="24"/>
          <w:szCs w:val="24"/>
        </w:rPr>
        <w:t xml:space="preserve">almost exclusively </w:t>
      </w:r>
      <w:r w:rsidRPr="00EE3C14">
        <w:rPr>
          <w:rFonts w:cs="Arial"/>
          <w:sz w:val="24"/>
          <w:szCs w:val="24"/>
        </w:rPr>
        <w:t>within the I-495 loop.</w:t>
      </w:r>
    </w:p>
    <w:p w14:paraId="5A68887E" w14:textId="77777777" w:rsidR="00E23AEC" w:rsidRPr="00EE3C14" w:rsidRDefault="00E23AEC" w:rsidP="009234FA">
      <w:pPr>
        <w:spacing w:before="0" w:after="0"/>
        <w:ind w:left="2880" w:hanging="2880"/>
        <w:jc w:val="both"/>
        <w:rPr>
          <w:rFonts w:cs="Arial"/>
          <w:sz w:val="24"/>
          <w:szCs w:val="24"/>
        </w:rPr>
      </w:pPr>
    </w:p>
    <w:p w14:paraId="774921A9" w14:textId="1E7924A0" w:rsidR="00E23AEC" w:rsidRPr="00EE3C14" w:rsidRDefault="00E23AEC" w:rsidP="00793A51">
      <w:pPr>
        <w:spacing w:before="0" w:after="0"/>
        <w:ind w:left="2880" w:hanging="2880"/>
        <w:jc w:val="both"/>
        <w:rPr>
          <w:rFonts w:cs="Arial"/>
          <w:strike/>
          <w:sz w:val="24"/>
          <w:szCs w:val="24"/>
        </w:rPr>
      </w:pPr>
      <w:r w:rsidRPr="00EE3C14">
        <w:rPr>
          <w:rFonts w:cs="Arial"/>
          <w:b/>
          <w:sz w:val="24"/>
          <w:szCs w:val="24"/>
        </w:rPr>
        <w:t>Our Sweet Spot</w:t>
      </w:r>
      <w:r w:rsidR="007E174E" w:rsidRPr="00EE3C14">
        <w:rPr>
          <w:rFonts w:cs="Arial"/>
          <w:b/>
          <w:sz w:val="24"/>
          <w:szCs w:val="24"/>
        </w:rPr>
        <w:t>:</w:t>
      </w:r>
      <w:r w:rsidRPr="00EE3C14">
        <w:rPr>
          <w:rFonts w:cs="Arial"/>
          <w:b/>
          <w:sz w:val="24"/>
          <w:szCs w:val="24"/>
        </w:rPr>
        <w:tab/>
      </w:r>
      <w:r w:rsidRPr="00EE3C14">
        <w:rPr>
          <w:rFonts w:cs="Arial"/>
          <w:sz w:val="24"/>
          <w:szCs w:val="24"/>
        </w:rPr>
        <w:t xml:space="preserve">We fund </w:t>
      </w:r>
      <w:r w:rsidR="00746B28" w:rsidRPr="00EE3C14">
        <w:rPr>
          <w:rFonts w:cs="Arial"/>
          <w:sz w:val="24"/>
          <w:szCs w:val="24"/>
        </w:rPr>
        <w:t>501(c</w:t>
      </w:r>
      <w:r w:rsidR="00AC26C7" w:rsidRPr="00EE3C14">
        <w:rPr>
          <w:rFonts w:cs="Arial"/>
          <w:sz w:val="24"/>
          <w:szCs w:val="24"/>
        </w:rPr>
        <w:t>)</w:t>
      </w:r>
      <w:r w:rsidR="00C55BA6">
        <w:rPr>
          <w:rFonts w:cs="Arial"/>
          <w:sz w:val="24"/>
          <w:szCs w:val="24"/>
        </w:rPr>
        <w:t>(</w:t>
      </w:r>
      <w:r w:rsidR="00746B28" w:rsidRPr="00EE3C14">
        <w:rPr>
          <w:rFonts w:cs="Arial"/>
          <w:sz w:val="24"/>
          <w:szCs w:val="24"/>
        </w:rPr>
        <w:t>3</w:t>
      </w:r>
      <w:r w:rsidR="00C55BA6">
        <w:rPr>
          <w:rFonts w:cs="Arial"/>
          <w:sz w:val="24"/>
          <w:szCs w:val="24"/>
        </w:rPr>
        <w:t>)</w:t>
      </w:r>
      <w:r w:rsidR="00746B28" w:rsidRPr="00EE3C14">
        <w:rPr>
          <w:rFonts w:cs="Arial"/>
          <w:sz w:val="24"/>
          <w:szCs w:val="24"/>
        </w:rPr>
        <w:t xml:space="preserve"> </w:t>
      </w:r>
      <w:r w:rsidRPr="00EE3C14">
        <w:rPr>
          <w:rFonts w:cs="Arial"/>
          <w:sz w:val="24"/>
          <w:szCs w:val="24"/>
        </w:rPr>
        <w:t xml:space="preserve">organizations </w:t>
      </w:r>
      <w:r w:rsidR="00C73AFB">
        <w:rPr>
          <w:rFonts w:cs="Arial"/>
          <w:sz w:val="24"/>
          <w:szCs w:val="24"/>
        </w:rPr>
        <w:t>(</w:t>
      </w:r>
      <w:r w:rsidR="00AC26C7" w:rsidRPr="00EE3C14">
        <w:rPr>
          <w:rFonts w:cs="Arial"/>
          <w:sz w:val="24"/>
          <w:szCs w:val="24"/>
        </w:rPr>
        <w:t>or organizations that have a fiscal sponsor</w:t>
      </w:r>
      <w:r w:rsidR="00C73AFB">
        <w:rPr>
          <w:rFonts w:cs="Arial"/>
          <w:sz w:val="24"/>
          <w:szCs w:val="24"/>
        </w:rPr>
        <w:t>)</w:t>
      </w:r>
      <w:r w:rsidR="00AC26C7" w:rsidRPr="00EE3C14">
        <w:rPr>
          <w:rFonts w:cs="Arial"/>
          <w:sz w:val="24"/>
          <w:szCs w:val="24"/>
        </w:rPr>
        <w:t xml:space="preserve"> </w:t>
      </w:r>
      <w:r w:rsidR="00C73AFB">
        <w:rPr>
          <w:rFonts w:cs="Arial"/>
          <w:sz w:val="24"/>
          <w:szCs w:val="24"/>
        </w:rPr>
        <w:t xml:space="preserve">with </w:t>
      </w:r>
      <w:r w:rsidR="00793A51" w:rsidRPr="00EE3C14">
        <w:rPr>
          <w:rFonts w:cs="Arial"/>
          <w:sz w:val="24"/>
          <w:szCs w:val="24"/>
        </w:rPr>
        <w:t>annual revenue between $2</w:t>
      </w:r>
      <w:r w:rsidRPr="00EE3C14">
        <w:rPr>
          <w:rFonts w:cs="Arial"/>
          <w:sz w:val="24"/>
          <w:szCs w:val="24"/>
        </w:rPr>
        <w:t>00,000 and $2 million</w:t>
      </w:r>
      <w:r w:rsidR="00AC26C7" w:rsidRPr="00EE3C14">
        <w:rPr>
          <w:rFonts w:cs="Arial"/>
          <w:sz w:val="24"/>
          <w:szCs w:val="24"/>
        </w:rPr>
        <w:t>.</w:t>
      </w:r>
      <w:r w:rsidR="00793A51" w:rsidRPr="00EE3C14">
        <w:rPr>
          <w:rFonts w:cs="Arial"/>
          <w:sz w:val="24"/>
          <w:szCs w:val="24"/>
        </w:rPr>
        <w:t xml:space="preserve"> </w:t>
      </w:r>
      <w:r w:rsidR="00746B28" w:rsidRPr="00EE3C14">
        <w:rPr>
          <w:rFonts w:cs="Arial"/>
          <w:sz w:val="24"/>
          <w:szCs w:val="24"/>
        </w:rPr>
        <w:t xml:space="preserve">Please note that </w:t>
      </w:r>
      <w:r w:rsidR="00746B28" w:rsidRPr="002272B4">
        <w:rPr>
          <w:rFonts w:cs="Arial"/>
          <w:sz w:val="24"/>
          <w:szCs w:val="24"/>
        </w:rPr>
        <w:t>we p</w:t>
      </w:r>
      <w:r w:rsidR="001808C9" w:rsidRPr="002272B4">
        <w:rPr>
          <w:rFonts w:cs="Arial"/>
          <w:sz w:val="24"/>
          <w:szCs w:val="24"/>
        </w:rPr>
        <w:t xml:space="preserve">rovide </w:t>
      </w:r>
      <w:r w:rsidR="0016425D">
        <w:rPr>
          <w:rFonts w:cs="Arial"/>
          <w:sz w:val="24"/>
          <w:szCs w:val="24"/>
        </w:rPr>
        <w:t>grants for general operating only</w:t>
      </w:r>
      <w:r w:rsidR="00C9195D" w:rsidRPr="00EE3C14">
        <w:rPr>
          <w:rFonts w:cs="Arial"/>
          <w:sz w:val="24"/>
          <w:szCs w:val="24"/>
        </w:rPr>
        <w:t>.</w:t>
      </w:r>
    </w:p>
    <w:p w14:paraId="4B9D5312" w14:textId="77777777" w:rsidR="009234FA" w:rsidRPr="00EE3C14" w:rsidRDefault="009234FA" w:rsidP="0051571D">
      <w:pPr>
        <w:spacing w:before="0" w:after="0"/>
        <w:rPr>
          <w:rFonts w:cs="Arial"/>
          <w:b/>
          <w:noProof/>
          <w:sz w:val="24"/>
          <w:szCs w:val="24"/>
        </w:rPr>
      </w:pPr>
    </w:p>
    <w:p w14:paraId="6D88AAFC" w14:textId="77777777" w:rsidR="009234FA" w:rsidRPr="00EE3C14" w:rsidRDefault="009234FA" w:rsidP="0051571D">
      <w:pPr>
        <w:spacing w:before="0" w:after="0"/>
        <w:rPr>
          <w:rFonts w:cs="Arial"/>
          <w:sz w:val="24"/>
          <w:szCs w:val="24"/>
        </w:rPr>
      </w:pPr>
    </w:p>
    <w:p w14:paraId="2F147065" w14:textId="77777777" w:rsidR="009234FA" w:rsidRPr="00EE3C14" w:rsidRDefault="009234FA" w:rsidP="009234FA">
      <w:pPr>
        <w:pStyle w:val="BodyText"/>
        <w:rPr>
          <w:sz w:val="24"/>
          <w:szCs w:val="24"/>
        </w:rPr>
      </w:pPr>
    </w:p>
    <w:p w14:paraId="3E28AD6E" w14:textId="77777777" w:rsidR="009234FA" w:rsidRPr="00EE3C14" w:rsidRDefault="009234FA" w:rsidP="009234FA">
      <w:pPr>
        <w:pStyle w:val="BodyText"/>
        <w:rPr>
          <w:sz w:val="24"/>
          <w:szCs w:val="24"/>
        </w:rPr>
      </w:pPr>
    </w:p>
    <w:p w14:paraId="39922D87" w14:textId="77777777" w:rsidR="009234FA" w:rsidRPr="00EE3C14" w:rsidRDefault="009234FA" w:rsidP="009234FA">
      <w:pPr>
        <w:pStyle w:val="BodyText"/>
        <w:rPr>
          <w:sz w:val="24"/>
          <w:szCs w:val="24"/>
        </w:rPr>
      </w:pPr>
    </w:p>
    <w:p w14:paraId="37E96258" w14:textId="77777777" w:rsidR="009234FA" w:rsidRPr="00EE3C14" w:rsidRDefault="009234FA" w:rsidP="009234FA">
      <w:pPr>
        <w:pStyle w:val="BodyText"/>
        <w:rPr>
          <w:sz w:val="24"/>
          <w:szCs w:val="24"/>
        </w:rPr>
      </w:pPr>
    </w:p>
    <w:p w14:paraId="0F6E9CB1" w14:textId="77777777" w:rsidR="009234FA" w:rsidRPr="00EE3C14" w:rsidRDefault="009234FA" w:rsidP="009234FA">
      <w:pPr>
        <w:pStyle w:val="BodyText"/>
        <w:rPr>
          <w:sz w:val="24"/>
          <w:szCs w:val="24"/>
        </w:rPr>
      </w:pPr>
    </w:p>
    <w:p w14:paraId="217DFA29" w14:textId="77777777" w:rsidR="00350D31" w:rsidRPr="00EE3C14" w:rsidRDefault="00350D31" w:rsidP="00350D31">
      <w:pPr>
        <w:spacing w:before="0" w:after="0"/>
        <w:contextualSpacing/>
        <w:rPr>
          <w:noProof/>
          <w:sz w:val="24"/>
          <w:szCs w:val="24"/>
        </w:rPr>
      </w:pPr>
    </w:p>
    <w:p w14:paraId="78F2B1C9" w14:textId="77777777" w:rsidR="00350D31" w:rsidRPr="00EE3C14" w:rsidRDefault="00350D31" w:rsidP="00350D31">
      <w:pPr>
        <w:rPr>
          <w:rFonts w:cs="Arial"/>
          <w:sz w:val="24"/>
          <w:szCs w:val="24"/>
        </w:rPr>
      </w:pPr>
    </w:p>
    <w:p w14:paraId="119B6362" w14:textId="77777777" w:rsidR="00350D31" w:rsidRPr="00EE3C14" w:rsidRDefault="00350D31" w:rsidP="00350D31">
      <w:pPr>
        <w:rPr>
          <w:rFonts w:cs="Arial"/>
          <w:sz w:val="24"/>
          <w:szCs w:val="24"/>
        </w:rPr>
      </w:pPr>
    </w:p>
    <w:p w14:paraId="114067B8" w14:textId="77777777" w:rsidR="00350D31" w:rsidRPr="00EE3C14" w:rsidRDefault="00350D31" w:rsidP="00350D31">
      <w:pPr>
        <w:spacing w:before="0" w:after="0"/>
        <w:contextualSpacing/>
        <w:rPr>
          <w:noProof/>
          <w:sz w:val="24"/>
          <w:szCs w:val="24"/>
        </w:rPr>
      </w:pPr>
    </w:p>
    <w:p w14:paraId="4CA80488" w14:textId="57630639" w:rsidR="008862E0" w:rsidRDefault="00793A51" w:rsidP="00A933A9">
      <w:pPr>
        <w:pStyle w:val="Heading1"/>
        <w:pBdr>
          <w:bottom w:val="single" w:sz="6" w:space="1" w:color="auto"/>
        </w:pBdr>
        <w:sectPr w:rsidR="008862E0" w:rsidSect="009234FA">
          <w:footerReference w:type="default" r:id="rId14"/>
          <w:footerReference w:type="first" r:id="rId15"/>
          <w:pgSz w:w="12240" w:h="15840" w:code="1"/>
          <w:pgMar w:top="1224" w:right="1152" w:bottom="1224" w:left="1152" w:header="720" w:footer="720" w:gutter="0"/>
          <w:cols w:space="720"/>
          <w:titlePg/>
          <w:docGrid w:linePitch="360"/>
        </w:sectPr>
      </w:pPr>
      <w:r w:rsidRPr="007A6FB1">
        <w:rPr>
          <w:rFonts w:ascii="Arial" w:hAnsi="Arial"/>
          <w:bCs/>
          <w:smallCaps/>
          <w:sz w:val="24"/>
          <w:szCs w:val="24"/>
        </w:rPr>
        <w:lastRenderedPageBreak/>
        <w:t>Prior Grantee</w:t>
      </w:r>
      <w:r w:rsidR="00CC0253">
        <w:rPr>
          <w:rFonts w:ascii="Arial" w:hAnsi="Arial"/>
          <w:bCs/>
          <w:smallCaps/>
          <w:sz w:val="24"/>
          <w:szCs w:val="24"/>
        </w:rPr>
        <w:t>s</w:t>
      </w:r>
    </w:p>
    <w:p w14:paraId="3C5E66B7" w14:textId="77777777" w:rsidR="005469FB" w:rsidRPr="005469FB" w:rsidRDefault="005469FB" w:rsidP="005469FB">
      <w:pPr>
        <w:pStyle w:val="NormalWeb"/>
        <w:shd w:val="clear" w:color="auto" w:fill="FFFFFF"/>
        <w:rPr>
          <w:rFonts w:ascii="Arial" w:hAnsi="Arial" w:cs="Arial"/>
          <w:color w:val="222222"/>
        </w:rPr>
      </w:pPr>
      <w:r w:rsidRPr="005469FB">
        <w:rPr>
          <w:rStyle w:val="Strong"/>
          <w:rFonts w:ascii="Arial" w:hAnsi="Arial" w:cs="Arial"/>
          <w:color w:val="222222"/>
        </w:rPr>
        <w:t>Our 2020-2021 grantees are:</w:t>
      </w:r>
    </w:p>
    <w:p w14:paraId="0C97560C" w14:textId="77777777" w:rsidR="005469FB" w:rsidRPr="005469FB" w:rsidRDefault="00027659" w:rsidP="005469FB">
      <w:pPr>
        <w:pStyle w:val="NormalWeb"/>
        <w:shd w:val="clear" w:color="auto" w:fill="FFFFFF"/>
        <w:rPr>
          <w:rFonts w:ascii="Arial" w:hAnsi="Arial" w:cs="Arial"/>
          <w:color w:val="222222"/>
        </w:rPr>
      </w:pPr>
      <w:hyperlink r:id="rId16" w:history="1">
        <w:r w:rsidR="005469FB" w:rsidRPr="005469FB">
          <w:rPr>
            <w:rStyle w:val="Strong"/>
            <w:rFonts w:ascii="Arial" w:hAnsi="Arial" w:cs="Arial"/>
            <w:color w:val="19BECE"/>
          </w:rPr>
          <w:t>Boston Higher Education Resource Center</w:t>
        </w:r>
      </w:hyperlink>
      <w:r w:rsidR="005469FB" w:rsidRPr="005469FB">
        <w:rPr>
          <w:rStyle w:val="Strong"/>
          <w:rFonts w:ascii="Arial" w:hAnsi="Arial" w:cs="Arial"/>
          <w:color w:val="222222"/>
        </w:rPr>
        <w:t>*</w:t>
      </w:r>
      <w:r w:rsidR="005469FB" w:rsidRPr="005469FB">
        <w:rPr>
          <w:rFonts w:ascii="Arial" w:hAnsi="Arial" w:cs="Arial"/>
          <w:color w:val="222222"/>
        </w:rPr>
        <w:t> works to close the education gap between economically disadvantaged first-generation-to-college students of color and the general school population.</w:t>
      </w:r>
    </w:p>
    <w:p w14:paraId="24CCBC7D" w14:textId="77777777" w:rsidR="005469FB" w:rsidRPr="005469FB" w:rsidRDefault="00027659" w:rsidP="005469FB">
      <w:pPr>
        <w:pStyle w:val="NormalWeb"/>
        <w:shd w:val="clear" w:color="auto" w:fill="FFFFFF"/>
        <w:rPr>
          <w:rFonts w:ascii="Arial" w:hAnsi="Arial" w:cs="Arial"/>
          <w:color w:val="222222"/>
        </w:rPr>
      </w:pPr>
      <w:hyperlink r:id="rId17" w:history="1">
        <w:r w:rsidR="005469FB" w:rsidRPr="005469FB">
          <w:rPr>
            <w:rStyle w:val="Strong"/>
            <w:rFonts w:ascii="Arial" w:hAnsi="Arial" w:cs="Arial"/>
            <w:color w:val="19BECE"/>
          </w:rPr>
          <w:t>City Life/Vida Urbana</w:t>
        </w:r>
      </w:hyperlink>
      <w:r w:rsidR="005469FB" w:rsidRPr="005469FB">
        <w:rPr>
          <w:rFonts w:ascii="Arial" w:hAnsi="Arial" w:cs="Arial"/>
          <w:color w:val="222222"/>
        </w:rPr>
        <w:t> is a grassroots community organization committed to fighting for racial, social, and economic justice and gender equality by building working class power. The organization promotes individual empowerment, develops community leaders, and builds collective power to effect systemic change and transform society.</w:t>
      </w:r>
    </w:p>
    <w:p w14:paraId="5D67CEBE" w14:textId="77777777" w:rsidR="005469FB" w:rsidRPr="005469FB" w:rsidRDefault="00027659" w:rsidP="005469FB">
      <w:pPr>
        <w:pStyle w:val="NormalWeb"/>
        <w:shd w:val="clear" w:color="auto" w:fill="FFFFFF"/>
        <w:rPr>
          <w:rFonts w:ascii="Arial" w:hAnsi="Arial" w:cs="Arial"/>
          <w:color w:val="222222"/>
        </w:rPr>
      </w:pPr>
      <w:hyperlink r:id="rId18" w:history="1">
        <w:r w:rsidR="005469FB" w:rsidRPr="005469FB">
          <w:rPr>
            <w:rStyle w:val="Strong"/>
            <w:rFonts w:ascii="Arial" w:hAnsi="Arial" w:cs="Arial"/>
            <w:color w:val="19BECE"/>
          </w:rPr>
          <w:t>Dignity Matters, Inc.</w:t>
        </w:r>
      </w:hyperlink>
      <w:r w:rsidR="005469FB" w:rsidRPr="005469FB">
        <w:rPr>
          <w:rFonts w:ascii="Arial" w:hAnsi="Arial" w:cs="Arial"/>
          <w:color w:val="222222"/>
        </w:rPr>
        <w:t> consistently and reliably provides menstrual protection products to women and girls who are homeless or living in poverty.</w:t>
      </w:r>
    </w:p>
    <w:p w14:paraId="727325DD" w14:textId="77777777" w:rsidR="005469FB" w:rsidRPr="005469FB" w:rsidRDefault="00027659" w:rsidP="005469FB">
      <w:pPr>
        <w:pStyle w:val="NormalWeb"/>
        <w:shd w:val="clear" w:color="auto" w:fill="FFFFFF"/>
        <w:rPr>
          <w:rFonts w:ascii="Arial" w:hAnsi="Arial" w:cs="Arial"/>
          <w:color w:val="222222"/>
        </w:rPr>
      </w:pPr>
      <w:hyperlink r:id="rId19" w:history="1">
        <w:r w:rsidR="005469FB" w:rsidRPr="005469FB">
          <w:rPr>
            <w:rStyle w:val="Strong"/>
            <w:rFonts w:ascii="Arial" w:hAnsi="Arial" w:cs="Arial"/>
            <w:color w:val="19BECE"/>
          </w:rPr>
          <w:t>Fathers’ Uplift, Inc.</w:t>
        </w:r>
      </w:hyperlink>
      <w:r w:rsidR="005469FB" w:rsidRPr="005469FB">
        <w:rPr>
          <w:rFonts w:ascii="Arial" w:hAnsi="Arial" w:cs="Arial"/>
          <w:color w:val="222222"/>
        </w:rPr>
        <w:t> works to assist fathers in overcoming barriers (e.g., financial, emotional, traumatic, addiction-based) that prevent them from remaining engaged in their children’s lives. The organization also provides mentoring, cultural outings, and counseling to children who are growing up without their fathers.</w:t>
      </w:r>
    </w:p>
    <w:p w14:paraId="46807D21" w14:textId="77777777" w:rsidR="005469FB" w:rsidRPr="005469FB" w:rsidRDefault="00027659" w:rsidP="005469FB">
      <w:pPr>
        <w:pStyle w:val="NormalWeb"/>
        <w:shd w:val="clear" w:color="auto" w:fill="FFFFFF"/>
        <w:rPr>
          <w:rFonts w:ascii="Arial" w:hAnsi="Arial" w:cs="Arial"/>
          <w:color w:val="222222"/>
        </w:rPr>
      </w:pPr>
      <w:hyperlink r:id="rId20" w:history="1">
        <w:proofErr w:type="spellStart"/>
        <w:r w:rsidR="005469FB" w:rsidRPr="005469FB">
          <w:rPr>
            <w:rStyle w:val="Strong"/>
            <w:rFonts w:ascii="Arial" w:hAnsi="Arial" w:cs="Arial"/>
            <w:color w:val="19BECE"/>
          </w:rPr>
          <w:t>GreenRoots</w:t>
        </w:r>
        <w:proofErr w:type="spellEnd"/>
      </w:hyperlink>
      <w:r w:rsidR="005469FB" w:rsidRPr="005469FB">
        <w:rPr>
          <w:rFonts w:ascii="Arial" w:hAnsi="Arial" w:cs="Arial"/>
          <w:color w:val="222222"/>
        </w:rPr>
        <w:t> helps combat the food desert in which low-resource individuals and families of Chelsea reside. Through its community gardens/urban farming programs, residents – especially youth – become active participants in securing the food resources they need.</w:t>
      </w:r>
    </w:p>
    <w:p w14:paraId="4A4D3FEB" w14:textId="77777777" w:rsidR="005469FB" w:rsidRPr="005469FB" w:rsidRDefault="00027659" w:rsidP="005469FB">
      <w:pPr>
        <w:pStyle w:val="NormalWeb"/>
        <w:shd w:val="clear" w:color="auto" w:fill="FFFFFF"/>
        <w:rPr>
          <w:rFonts w:ascii="Arial" w:hAnsi="Arial" w:cs="Arial"/>
          <w:color w:val="222222"/>
        </w:rPr>
      </w:pPr>
      <w:hyperlink r:id="rId21" w:tgtFrame="_blank" w:history="1">
        <w:r w:rsidR="005469FB" w:rsidRPr="005469FB">
          <w:rPr>
            <w:rStyle w:val="Strong"/>
            <w:rFonts w:ascii="Arial" w:hAnsi="Arial" w:cs="Arial"/>
            <w:color w:val="19BECE"/>
          </w:rPr>
          <w:t xml:space="preserve">La </w:t>
        </w:r>
        <w:proofErr w:type="spellStart"/>
        <w:r w:rsidR="005469FB" w:rsidRPr="005469FB">
          <w:rPr>
            <w:rStyle w:val="Strong"/>
            <w:rFonts w:ascii="Arial" w:hAnsi="Arial" w:cs="Arial"/>
            <w:color w:val="19BECE"/>
          </w:rPr>
          <w:t>Colaborativa</w:t>
        </w:r>
        <w:proofErr w:type="spellEnd"/>
        <w:r w:rsidR="005469FB" w:rsidRPr="005469FB">
          <w:rPr>
            <w:rStyle w:val="Strong"/>
            <w:rFonts w:ascii="Arial" w:hAnsi="Arial" w:cs="Arial"/>
            <w:color w:val="19BECE"/>
          </w:rPr>
          <w:t xml:space="preserve"> (formerly The Chelsea Collaborative)</w:t>
        </w:r>
      </w:hyperlink>
      <w:r w:rsidR="005469FB" w:rsidRPr="005469FB">
        <w:rPr>
          <w:rFonts w:ascii="Arial" w:hAnsi="Arial" w:cs="Arial"/>
          <w:color w:val="222222"/>
        </w:rPr>
        <w:t> works in partnership with immigrant and low-resource residents of Chelsea, providing services to the oppressed and financially exposed based on at least one of these risk factors: poverty, history of trauma, undocumented status, lack of English proficiency, low literacy, or basic skills deficiency.</w:t>
      </w:r>
    </w:p>
    <w:p w14:paraId="1099E78D" w14:textId="77777777" w:rsidR="005469FB" w:rsidRPr="005469FB" w:rsidRDefault="00027659" w:rsidP="005469FB">
      <w:pPr>
        <w:pStyle w:val="NormalWeb"/>
        <w:shd w:val="clear" w:color="auto" w:fill="FFFFFF"/>
        <w:rPr>
          <w:rFonts w:ascii="Arial" w:hAnsi="Arial" w:cs="Arial"/>
          <w:color w:val="222222"/>
        </w:rPr>
      </w:pPr>
      <w:hyperlink r:id="rId22" w:tgtFrame="_blank" w:history="1">
        <w:r w:rsidR="005469FB" w:rsidRPr="005469FB">
          <w:rPr>
            <w:rStyle w:val="Hyperlink"/>
            <w:rFonts w:cs="Arial"/>
            <w:color w:val="19BECE"/>
            <w:sz w:val="24"/>
          </w:rPr>
          <w:t>Neighbors in Need</w:t>
        </w:r>
      </w:hyperlink>
      <w:r w:rsidR="005469FB" w:rsidRPr="005469FB">
        <w:rPr>
          <w:rFonts w:ascii="Arial" w:hAnsi="Arial" w:cs="Arial"/>
          <w:color w:val="222222"/>
        </w:rPr>
        <w:t> provides food, formula, diapers, and infant supplies to at-risk and food-insecure families in the Greater Lawrence area. Through its distribution network of 13 food pantries, it serves 900 families in the area each week.</w:t>
      </w:r>
    </w:p>
    <w:p w14:paraId="7B54C324" w14:textId="77777777" w:rsidR="005469FB" w:rsidRPr="005469FB" w:rsidRDefault="00027659" w:rsidP="005469FB">
      <w:pPr>
        <w:pStyle w:val="NormalWeb"/>
        <w:shd w:val="clear" w:color="auto" w:fill="FFFFFF"/>
        <w:rPr>
          <w:rFonts w:ascii="Arial" w:hAnsi="Arial" w:cs="Arial"/>
          <w:color w:val="222222"/>
        </w:rPr>
      </w:pPr>
      <w:hyperlink r:id="rId23" w:history="1">
        <w:r w:rsidR="005469FB" w:rsidRPr="005469FB">
          <w:rPr>
            <w:rStyle w:val="Hyperlink"/>
            <w:rFonts w:cs="Arial"/>
            <w:color w:val="19BECE"/>
            <w:sz w:val="24"/>
          </w:rPr>
          <w:t>Project Citizenship</w:t>
        </w:r>
      </w:hyperlink>
      <w:r w:rsidR="005469FB" w:rsidRPr="005469FB">
        <w:rPr>
          <w:rStyle w:val="Strong"/>
          <w:rFonts w:ascii="Arial" w:hAnsi="Arial" w:cs="Arial"/>
          <w:color w:val="222222"/>
        </w:rPr>
        <w:t>* </w:t>
      </w:r>
      <w:r w:rsidR="005469FB" w:rsidRPr="005469FB">
        <w:rPr>
          <w:rFonts w:ascii="Arial" w:hAnsi="Arial" w:cs="Arial"/>
          <w:color w:val="222222"/>
        </w:rPr>
        <w:t>seeks to increase the naturalization rate in Massachusetts and beyond by offering free, high-quality services to permanent residents to help them become US citizens.</w:t>
      </w:r>
    </w:p>
    <w:p w14:paraId="7DCF41BF" w14:textId="77777777" w:rsidR="005469FB" w:rsidRPr="005469FB" w:rsidRDefault="00027659" w:rsidP="005469FB">
      <w:pPr>
        <w:pStyle w:val="NormalWeb"/>
        <w:shd w:val="clear" w:color="auto" w:fill="FFFFFF"/>
        <w:rPr>
          <w:rFonts w:ascii="Arial" w:hAnsi="Arial" w:cs="Arial"/>
          <w:color w:val="222222"/>
        </w:rPr>
      </w:pPr>
      <w:hyperlink r:id="rId24" w:history="1">
        <w:r w:rsidR="005469FB" w:rsidRPr="005469FB">
          <w:rPr>
            <w:rStyle w:val="Strong"/>
            <w:rFonts w:ascii="Arial" w:hAnsi="Arial" w:cs="Arial"/>
            <w:color w:val="19BECE"/>
          </w:rPr>
          <w:t xml:space="preserve">RIA House, Inc. – </w:t>
        </w:r>
        <w:proofErr w:type="spellStart"/>
        <w:proofErr w:type="gramStart"/>
        <w:r w:rsidR="005469FB" w:rsidRPr="005469FB">
          <w:rPr>
            <w:rStyle w:val="Strong"/>
            <w:rFonts w:ascii="Arial" w:hAnsi="Arial" w:cs="Arial"/>
            <w:color w:val="19BECE"/>
          </w:rPr>
          <w:t>Ready.Inspire.Act</w:t>
        </w:r>
        <w:proofErr w:type="spellEnd"/>
        <w:proofErr w:type="gramEnd"/>
      </w:hyperlink>
      <w:r w:rsidR="005469FB" w:rsidRPr="005469FB">
        <w:rPr>
          <w:rFonts w:ascii="Arial" w:hAnsi="Arial" w:cs="Arial"/>
          <w:color w:val="222222"/>
        </w:rPr>
        <w:t> stands with and supports women with experience in the commercial sex trade, and its associated exploitation, trafficking, and prostitution. RIA provides a range of community-based services with an emphasis on empowerment, resiliency, and healing.</w:t>
      </w:r>
    </w:p>
    <w:p w14:paraId="633F3DD0" w14:textId="063CCDB9" w:rsidR="002D5EDD" w:rsidRPr="005469FB" w:rsidRDefault="00027659" w:rsidP="00FA27BD">
      <w:pPr>
        <w:pStyle w:val="NormalWeb"/>
        <w:shd w:val="clear" w:color="auto" w:fill="FFFFFF"/>
        <w:rPr>
          <w:rStyle w:val="Strong"/>
          <w:rFonts w:ascii="Arial" w:hAnsi="Arial" w:cs="Arial"/>
          <w:b w:val="0"/>
          <w:bCs w:val="0"/>
          <w:color w:val="222222"/>
        </w:rPr>
      </w:pPr>
      <w:hyperlink r:id="rId25" w:history="1">
        <w:r w:rsidR="005469FB" w:rsidRPr="005469FB">
          <w:rPr>
            <w:rStyle w:val="Strong"/>
            <w:rFonts w:ascii="Arial" w:hAnsi="Arial" w:cs="Arial"/>
            <w:color w:val="19BECE"/>
          </w:rPr>
          <w:t>Science Club for Girls</w:t>
        </w:r>
      </w:hyperlink>
      <w:r w:rsidR="005469FB" w:rsidRPr="005469FB">
        <w:rPr>
          <w:rStyle w:val="Strong"/>
          <w:rFonts w:ascii="Arial" w:hAnsi="Arial" w:cs="Arial"/>
          <w:color w:val="222222"/>
        </w:rPr>
        <w:t>*</w:t>
      </w:r>
      <w:r w:rsidR="005469FB" w:rsidRPr="005469FB">
        <w:rPr>
          <w:rFonts w:ascii="Arial" w:hAnsi="Arial" w:cs="Arial"/>
          <w:color w:val="222222"/>
        </w:rPr>
        <w:t> fosters literacy in STEM for girls, particularly from underrepresented communities, by providing experiential programs and interactions with women mentors in STEM fields.</w:t>
      </w:r>
    </w:p>
    <w:p w14:paraId="25CCB4F8" w14:textId="77777777" w:rsidR="0016425D" w:rsidRDefault="0016425D" w:rsidP="005469FB">
      <w:pPr>
        <w:pStyle w:val="NormalWeb"/>
        <w:shd w:val="clear" w:color="auto" w:fill="FFFFFF"/>
        <w:rPr>
          <w:rStyle w:val="Strong"/>
          <w:rFonts w:ascii="Arial" w:hAnsi="Arial" w:cs="Arial"/>
          <w:color w:val="222222"/>
        </w:rPr>
      </w:pPr>
    </w:p>
    <w:p w14:paraId="15F9F044" w14:textId="287EDC0D" w:rsidR="005469FB" w:rsidRPr="005469FB" w:rsidRDefault="005469FB" w:rsidP="005469FB">
      <w:pPr>
        <w:pStyle w:val="NormalWeb"/>
        <w:shd w:val="clear" w:color="auto" w:fill="FFFFFF"/>
        <w:rPr>
          <w:rFonts w:ascii="Arial" w:hAnsi="Arial" w:cs="Arial"/>
          <w:color w:val="222222"/>
        </w:rPr>
      </w:pPr>
      <w:r w:rsidRPr="005469FB">
        <w:rPr>
          <w:rStyle w:val="Strong"/>
          <w:rFonts w:ascii="Arial" w:hAnsi="Arial" w:cs="Arial"/>
          <w:color w:val="222222"/>
        </w:rPr>
        <w:lastRenderedPageBreak/>
        <w:t>Our alumni grantees are:</w:t>
      </w:r>
    </w:p>
    <w:p w14:paraId="3083251D" w14:textId="77777777" w:rsidR="005469FB" w:rsidRPr="005469FB" w:rsidRDefault="00027659" w:rsidP="005469FB">
      <w:pPr>
        <w:pStyle w:val="NormalWeb"/>
        <w:shd w:val="clear" w:color="auto" w:fill="FFFFFF"/>
        <w:rPr>
          <w:rFonts w:ascii="Arial" w:hAnsi="Arial" w:cs="Arial"/>
          <w:color w:val="222222"/>
        </w:rPr>
      </w:pPr>
      <w:hyperlink r:id="rId26" w:history="1">
        <w:r w:rsidR="005469FB" w:rsidRPr="005469FB">
          <w:rPr>
            <w:rStyle w:val="Hyperlink"/>
            <w:rFonts w:cs="Arial"/>
            <w:color w:val="19BECE"/>
            <w:sz w:val="24"/>
          </w:rPr>
          <w:t>Adolescent Consultation Services</w:t>
        </w:r>
      </w:hyperlink>
      <w:r w:rsidR="005469FB" w:rsidRPr="005469FB">
        <w:rPr>
          <w:rFonts w:ascii="Arial" w:hAnsi="Arial" w:cs="Arial"/>
          <w:color w:val="222222"/>
        </w:rPr>
        <w:t> supports and empowers court-involved children and families by providing mental health services to help them envision and work toward a better future.</w:t>
      </w:r>
    </w:p>
    <w:p w14:paraId="32339D28" w14:textId="77777777" w:rsidR="005469FB" w:rsidRPr="005469FB" w:rsidRDefault="00027659" w:rsidP="005469FB">
      <w:pPr>
        <w:pStyle w:val="NormalWeb"/>
        <w:shd w:val="clear" w:color="auto" w:fill="FFFFFF"/>
        <w:rPr>
          <w:rFonts w:ascii="Arial" w:hAnsi="Arial" w:cs="Arial"/>
          <w:color w:val="222222"/>
        </w:rPr>
      </w:pPr>
      <w:hyperlink r:id="rId27" w:history="1">
        <w:r w:rsidR="005469FB" w:rsidRPr="005469FB">
          <w:rPr>
            <w:rStyle w:val="Hyperlink"/>
            <w:rFonts w:cs="Arial"/>
            <w:color w:val="19BECE"/>
            <w:sz w:val="24"/>
          </w:rPr>
          <w:t>BEST Hospitality Training</w:t>
        </w:r>
      </w:hyperlink>
      <w:r w:rsidR="005469FB" w:rsidRPr="005469FB">
        <w:rPr>
          <w:rFonts w:ascii="Arial" w:hAnsi="Arial" w:cs="Arial"/>
          <w:color w:val="222222"/>
        </w:rPr>
        <w:t> trains low-income adults and immigrants for secure union jobs with benefits in Boston area hotels.</w:t>
      </w:r>
    </w:p>
    <w:p w14:paraId="0120D649" w14:textId="77777777" w:rsidR="005469FB" w:rsidRPr="005469FB" w:rsidRDefault="00027659" w:rsidP="005469FB">
      <w:pPr>
        <w:pStyle w:val="NormalWeb"/>
        <w:shd w:val="clear" w:color="auto" w:fill="FFFFFF"/>
        <w:rPr>
          <w:rFonts w:ascii="Arial" w:hAnsi="Arial" w:cs="Arial"/>
          <w:color w:val="222222"/>
        </w:rPr>
      </w:pPr>
      <w:hyperlink r:id="rId28" w:history="1">
        <w:r w:rsidR="005469FB" w:rsidRPr="00DE27B2">
          <w:rPr>
            <w:rStyle w:val="Hyperlink"/>
            <w:rFonts w:cs="Arial"/>
            <w:color w:val="19BECE"/>
            <w:sz w:val="24"/>
          </w:rPr>
          <w:t>Boston Area Gleaners</w:t>
        </w:r>
      </w:hyperlink>
      <w:r w:rsidR="005469FB" w:rsidRPr="005469FB">
        <w:rPr>
          <w:rFonts w:ascii="Arial" w:hAnsi="Arial" w:cs="Arial"/>
          <w:color w:val="222222"/>
        </w:rPr>
        <w:t> rescues surplus farm crops and distributes this produce to people in need.</w:t>
      </w:r>
    </w:p>
    <w:p w14:paraId="63C95E52" w14:textId="77777777" w:rsidR="005469FB" w:rsidRPr="005469FB" w:rsidRDefault="00027659" w:rsidP="005469FB">
      <w:pPr>
        <w:pStyle w:val="NormalWeb"/>
        <w:shd w:val="clear" w:color="auto" w:fill="FFFFFF"/>
        <w:rPr>
          <w:rFonts w:ascii="Arial" w:hAnsi="Arial" w:cs="Arial"/>
          <w:color w:val="222222"/>
        </w:rPr>
      </w:pPr>
      <w:hyperlink r:id="rId29" w:history="1">
        <w:r w:rsidR="005469FB" w:rsidRPr="00DE27B2">
          <w:rPr>
            <w:rStyle w:val="Hyperlink"/>
            <w:rFonts w:cs="Arial"/>
            <w:color w:val="19BECE"/>
            <w:sz w:val="24"/>
          </w:rPr>
          <w:t>Boston Court Appointed Special Advocates (CASA)</w:t>
        </w:r>
      </w:hyperlink>
      <w:r w:rsidR="005469FB" w:rsidRPr="005469FB">
        <w:rPr>
          <w:rStyle w:val="Strong"/>
          <w:rFonts w:ascii="Arial" w:hAnsi="Arial" w:cs="Arial"/>
          <w:color w:val="222222"/>
        </w:rPr>
        <w:t>*</w:t>
      </w:r>
      <w:r w:rsidR="005469FB" w:rsidRPr="005469FB">
        <w:rPr>
          <w:rFonts w:ascii="Arial" w:hAnsi="Arial" w:cs="Arial"/>
          <w:color w:val="222222"/>
        </w:rPr>
        <w:t> represents children involved in abuse and neglect cases by training volunteers who help these children find safe, permanent homes.</w:t>
      </w:r>
    </w:p>
    <w:p w14:paraId="3F346BA6" w14:textId="77777777" w:rsidR="005469FB" w:rsidRPr="005469FB" w:rsidRDefault="00027659" w:rsidP="005469FB">
      <w:pPr>
        <w:pStyle w:val="NormalWeb"/>
        <w:shd w:val="clear" w:color="auto" w:fill="FFFFFF"/>
        <w:rPr>
          <w:rFonts w:ascii="Arial" w:hAnsi="Arial" w:cs="Arial"/>
          <w:color w:val="222222"/>
        </w:rPr>
      </w:pPr>
      <w:hyperlink r:id="rId30" w:history="1">
        <w:r w:rsidR="005469FB" w:rsidRPr="005469FB">
          <w:rPr>
            <w:rStyle w:val="Strong"/>
            <w:rFonts w:ascii="Arial" w:hAnsi="Arial" w:cs="Arial"/>
            <w:color w:val="19BECE"/>
          </w:rPr>
          <w:t>Budget Buddies</w:t>
        </w:r>
      </w:hyperlink>
      <w:r w:rsidR="005469FB" w:rsidRPr="005469FB">
        <w:rPr>
          <w:rStyle w:val="Strong"/>
          <w:rFonts w:ascii="Arial" w:hAnsi="Arial" w:cs="Arial"/>
          <w:color w:val="222222"/>
        </w:rPr>
        <w:t>*</w:t>
      </w:r>
      <w:r w:rsidR="005469FB" w:rsidRPr="005469FB">
        <w:rPr>
          <w:rFonts w:ascii="Arial" w:hAnsi="Arial" w:cs="Arial"/>
          <w:color w:val="222222"/>
        </w:rPr>
        <w:t> promotes and teaches financial literacy and confidence among low-income women.</w:t>
      </w:r>
    </w:p>
    <w:p w14:paraId="591287E9" w14:textId="77777777" w:rsidR="005469FB" w:rsidRPr="005469FB" w:rsidRDefault="00027659" w:rsidP="005469FB">
      <w:pPr>
        <w:pStyle w:val="NormalWeb"/>
        <w:shd w:val="clear" w:color="auto" w:fill="FFFFFF"/>
        <w:rPr>
          <w:rFonts w:ascii="Arial" w:hAnsi="Arial" w:cs="Arial"/>
          <w:color w:val="222222"/>
        </w:rPr>
      </w:pPr>
      <w:hyperlink r:id="rId31" w:history="1">
        <w:r w:rsidR="005469FB" w:rsidRPr="00DE27B2">
          <w:rPr>
            <w:rStyle w:val="Hyperlink"/>
            <w:rFonts w:cs="Arial"/>
            <w:color w:val="19BECE"/>
            <w:sz w:val="24"/>
          </w:rPr>
          <w:t>Cambridge Women’s Center</w:t>
        </w:r>
      </w:hyperlink>
      <w:r w:rsidR="005469FB" w:rsidRPr="005469FB">
        <w:rPr>
          <w:rFonts w:ascii="Arial" w:hAnsi="Arial" w:cs="Arial"/>
          <w:color w:val="222222"/>
        </w:rPr>
        <w:t> provides a supportive community space for all women by offering opportunities for empowerment, learning, healing, trauma support, and understanding through offering free services and a house where members can feel they are a part of a community.</w:t>
      </w:r>
    </w:p>
    <w:p w14:paraId="36F4CFDC" w14:textId="77777777" w:rsidR="005469FB" w:rsidRPr="005469FB" w:rsidRDefault="00027659" w:rsidP="005469FB">
      <w:pPr>
        <w:pStyle w:val="NormalWeb"/>
        <w:shd w:val="clear" w:color="auto" w:fill="FFFFFF"/>
        <w:rPr>
          <w:rFonts w:ascii="Arial" w:hAnsi="Arial" w:cs="Arial"/>
          <w:color w:val="222222"/>
        </w:rPr>
      </w:pPr>
      <w:hyperlink r:id="rId32" w:history="1">
        <w:r w:rsidR="005469FB" w:rsidRPr="005469FB">
          <w:rPr>
            <w:rStyle w:val="Strong"/>
            <w:rFonts w:ascii="Arial" w:hAnsi="Arial" w:cs="Arial"/>
            <w:color w:val="19BECE"/>
          </w:rPr>
          <w:t>Career Collaborative</w:t>
        </w:r>
      </w:hyperlink>
      <w:r w:rsidR="005469FB" w:rsidRPr="005469FB">
        <w:rPr>
          <w:rFonts w:ascii="Arial" w:hAnsi="Arial" w:cs="Arial"/>
          <w:color w:val="222222"/>
        </w:rPr>
        <w:t> seeks to end working-class poverty by helping adults get and succeed at life-changing jobs, making Massachusetts and its families stronger.</w:t>
      </w:r>
    </w:p>
    <w:p w14:paraId="68D6F912" w14:textId="77777777" w:rsidR="005469FB" w:rsidRPr="005469FB" w:rsidRDefault="00027659" w:rsidP="005469FB">
      <w:pPr>
        <w:pStyle w:val="NormalWeb"/>
        <w:shd w:val="clear" w:color="auto" w:fill="FFFFFF"/>
        <w:rPr>
          <w:rFonts w:ascii="Arial" w:hAnsi="Arial" w:cs="Arial"/>
          <w:color w:val="222222"/>
        </w:rPr>
      </w:pPr>
      <w:hyperlink r:id="rId33" w:history="1">
        <w:r w:rsidR="005469FB" w:rsidRPr="005469FB">
          <w:rPr>
            <w:rStyle w:val="Strong"/>
            <w:rFonts w:ascii="Arial" w:hAnsi="Arial" w:cs="Arial"/>
            <w:color w:val="19BECE"/>
          </w:rPr>
          <w:t>Catie’s Closet</w:t>
        </w:r>
      </w:hyperlink>
      <w:r w:rsidR="005469FB" w:rsidRPr="005469FB">
        <w:rPr>
          <w:rFonts w:ascii="Arial" w:hAnsi="Arial" w:cs="Arial"/>
          <w:color w:val="222222"/>
        </w:rPr>
        <w:t> improves school attendance by providing clothing and toiletries to children in grades K-12, right within their schools.</w:t>
      </w:r>
    </w:p>
    <w:p w14:paraId="1A1E12B0" w14:textId="77777777" w:rsidR="005469FB" w:rsidRPr="005469FB" w:rsidRDefault="00027659" w:rsidP="005469FB">
      <w:pPr>
        <w:pStyle w:val="NormalWeb"/>
        <w:shd w:val="clear" w:color="auto" w:fill="FFFFFF"/>
        <w:rPr>
          <w:rFonts w:ascii="Arial" w:hAnsi="Arial" w:cs="Arial"/>
          <w:color w:val="222222"/>
        </w:rPr>
      </w:pPr>
      <w:hyperlink r:id="rId34" w:history="1">
        <w:r w:rsidR="005469FB" w:rsidRPr="005469FB">
          <w:rPr>
            <w:rStyle w:val="Strong"/>
            <w:rFonts w:ascii="Arial" w:hAnsi="Arial" w:cs="Arial"/>
            <w:color w:val="19BECE"/>
          </w:rPr>
          <w:t>Coaching4Change</w:t>
        </w:r>
      </w:hyperlink>
      <w:r w:rsidR="005469FB" w:rsidRPr="005469FB">
        <w:rPr>
          <w:rFonts w:ascii="Arial" w:hAnsi="Arial" w:cs="Arial"/>
          <w:color w:val="222222"/>
        </w:rPr>
        <w:t> teaches high school students to become leaders by coaching after school youth sports programs, organizing school-wide athletics tournaments, and running youth sports “skills and drills” clinics.</w:t>
      </w:r>
    </w:p>
    <w:p w14:paraId="0EBFBA0A" w14:textId="77777777" w:rsidR="005469FB" w:rsidRPr="005469FB" w:rsidRDefault="00027659" w:rsidP="005469FB">
      <w:pPr>
        <w:pStyle w:val="NormalWeb"/>
        <w:shd w:val="clear" w:color="auto" w:fill="FFFFFF"/>
        <w:rPr>
          <w:rFonts w:ascii="Arial" w:hAnsi="Arial" w:cs="Arial"/>
          <w:color w:val="222222"/>
        </w:rPr>
      </w:pPr>
      <w:hyperlink r:id="rId35" w:history="1">
        <w:r w:rsidR="005469FB" w:rsidRPr="005469FB">
          <w:rPr>
            <w:rStyle w:val="Strong"/>
            <w:rFonts w:ascii="Arial" w:hAnsi="Arial" w:cs="Arial"/>
            <w:color w:val="19BECE"/>
          </w:rPr>
          <w:t>Compass Working Capital</w:t>
        </w:r>
      </w:hyperlink>
      <w:r w:rsidR="005469FB" w:rsidRPr="005469FB">
        <w:rPr>
          <w:rFonts w:ascii="Arial" w:hAnsi="Arial" w:cs="Arial"/>
          <w:color w:val="222222"/>
        </w:rPr>
        <w:t> provides financial services to low-income families, empowering them to build savings and financial capabilities as a pathway out of poverty.</w:t>
      </w:r>
    </w:p>
    <w:p w14:paraId="6C50CBC6" w14:textId="77777777" w:rsidR="005469FB" w:rsidRPr="005469FB" w:rsidRDefault="00027659" w:rsidP="005469FB">
      <w:pPr>
        <w:pStyle w:val="NormalWeb"/>
        <w:shd w:val="clear" w:color="auto" w:fill="FFFFFF"/>
        <w:rPr>
          <w:rFonts w:ascii="Arial" w:hAnsi="Arial" w:cs="Arial"/>
          <w:color w:val="222222"/>
        </w:rPr>
      </w:pPr>
      <w:hyperlink r:id="rId36" w:history="1">
        <w:r w:rsidR="005469FB" w:rsidRPr="005469FB">
          <w:rPr>
            <w:rStyle w:val="Strong"/>
            <w:rFonts w:ascii="Arial" w:hAnsi="Arial" w:cs="Arial"/>
            <w:color w:val="19BECE"/>
          </w:rPr>
          <w:t>Crossroads for Kids</w:t>
        </w:r>
      </w:hyperlink>
      <w:r w:rsidR="005469FB" w:rsidRPr="005469FB">
        <w:rPr>
          <w:rFonts w:ascii="Arial" w:hAnsi="Arial" w:cs="Arial"/>
          <w:color w:val="222222"/>
        </w:rPr>
        <w:t> provides a unique combination of immersive summer camp and year-round mentoring and enrichment programs to guide them toward academic success, higher education, meaningful careers, and responsible citizenship.</w:t>
      </w:r>
    </w:p>
    <w:p w14:paraId="72A66955" w14:textId="77777777" w:rsidR="005469FB" w:rsidRPr="005469FB" w:rsidRDefault="00027659" w:rsidP="005469FB">
      <w:pPr>
        <w:pStyle w:val="NormalWeb"/>
        <w:shd w:val="clear" w:color="auto" w:fill="FFFFFF"/>
        <w:rPr>
          <w:rFonts w:ascii="Arial" w:hAnsi="Arial" w:cs="Arial"/>
          <w:color w:val="222222"/>
        </w:rPr>
      </w:pPr>
      <w:hyperlink r:id="rId37" w:history="1">
        <w:r w:rsidR="005469FB" w:rsidRPr="005469FB">
          <w:rPr>
            <w:rStyle w:val="Strong"/>
            <w:rFonts w:ascii="Arial" w:hAnsi="Arial" w:cs="Arial"/>
            <w:color w:val="19BECE"/>
          </w:rPr>
          <w:t>Daily Table</w:t>
        </w:r>
      </w:hyperlink>
      <w:r w:rsidR="005469FB" w:rsidRPr="005469FB">
        <w:rPr>
          <w:rFonts w:ascii="Arial" w:hAnsi="Arial" w:cs="Arial"/>
          <w:color w:val="222222"/>
        </w:rPr>
        <w:t> addresses food insecurity, food waste, and the effects of poor diet by offering affordable groceries at a not-for-profit retail grocery store.</w:t>
      </w:r>
    </w:p>
    <w:p w14:paraId="7523CC33" w14:textId="77777777" w:rsidR="005469FB" w:rsidRPr="005469FB" w:rsidRDefault="00027659" w:rsidP="005469FB">
      <w:pPr>
        <w:pStyle w:val="NormalWeb"/>
        <w:shd w:val="clear" w:color="auto" w:fill="FFFFFF"/>
        <w:rPr>
          <w:rFonts w:ascii="Arial" w:hAnsi="Arial" w:cs="Arial"/>
          <w:color w:val="222222"/>
        </w:rPr>
      </w:pPr>
      <w:hyperlink r:id="rId38" w:history="1">
        <w:r w:rsidR="005469FB" w:rsidRPr="00DE27B2">
          <w:rPr>
            <w:rStyle w:val="Hyperlink"/>
            <w:rFonts w:cs="Arial"/>
            <w:color w:val="19BECE"/>
            <w:sz w:val="24"/>
          </w:rPr>
          <w:t>De Novo (formerly Community Legal Services and Counseling Center)</w:t>
        </w:r>
      </w:hyperlink>
      <w:r w:rsidR="005469FB" w:rsidRPr="005469FB">
        <w:rPr>
          <w:rFonts w:ascii="Arial" w:hAnsi="Arial" w:cs="Arial"/>
          <w:color w:val="222222"/>
        </w:rPr>
        <w:t> provides free civil legal aid and affordable psychological counseling to low-income people.</w:t>
      </w:r>
    </w:p>
    <w:p w14:paraId="795DB723" w14:textId="77777777" w:rsidR="005469FB" w:rsidRPr="005469FB" w:rsidRDefault="00027659" w:rsidP="005469FB">
      <w:pPr>
        <w:pStyle w:val="NormalWeb"/>
        <w:shd w:val="clear" w:color="auto" w:fill="FFFFFF"/>
        <w:rPr>
          <w:rFonts w:ascii="Arial" w:hAnsi="Arial" w:cs="Arial"/>
          <w:color w:val="222222"/>
        </w:rPr>
      </w:pPr>
      <w:hyperlink r:id="rId39" w:history="1">
        <w:r w:rsidR="005469FB" w:rsidRPr="005469FB">
          <w:rPr>
            <w:rStyle w:val="Strong"/>
            <w:rFonts w:ascii="Arial" w:hAnsi="Arial" w:cs="Arial"/>
            <w:color w:val="19BECE"/>
          </w:rPr>
          <w:t>Doc Wayne</w:t>
        </w:r>
        <w:r w:rsidR="005469FB" w:rsidRPr="005469FB">
          <w:rPr>
            <w:rStyle w:val="Hyperlink"/>
            <w:rFonts w:cs="Arial"/>
            <w:color w:val="19BECE"/>
            <w:sz w:val="24"/>
          </w:rPr>
          <w:t> </w:t>
        </w:r>
        <w:r w:rsidR="005469FB" w:rsidRPr="005469FB">
          <w:rPr>
            <w:rStyle w:val="Strong"/>
            <w:rFonts w:ascii="Arial" w:hAnsi="Arial" w:cs="Arial"/>
            <w:color w:val="19BECE"/>
          </w:rPr>
          <w:t>Youth Services</w:t>
        </w:r>
      </w:hyperlink>
      <w:r w:rsidR="005469FB" w:rsidRPr="005469FB">
        <w:rPr>
          <w:rFonts w:ascii="Arial" w:hAnsi="Arial" w:cs="Arial"/>
          <w:color w:val="222222"/>
        </w:rPr>
        <w:t> fuses sport and therapy to heal and strengthen at-risk, low-income youth aged 5 to 18.</w:t>
      </w:r>
    </w:p>
    <w:p w14:paraId="1B47A83D" w14:textId="77777777" w:rsidR="005469FB" w:rsidRPr="005469FB" w:rsidRDefault="00027659" w:rsidP="005469FB">
      <w:pPr>
        <w:pStyle w:val="NormalWeb"/>
        <w:shd w:val="clear" w:color="auto" w:fill="FFFFFF"/>
        <w:rPr>
          <w:rFonts w:ascii="Arial" w:hAnsi="Arial" w:cs="Arial"/>
          <w:color w:val="222222"/>
        </w:rPr>
      </w:pPr>
      <w:hyperlink r:id="rId40" w:history="1">
        <w:r w:rsidR="005469FB" w:rsidRPr="00DE27B2">
          <w:rPr>
            <w:rStyle w:val="Hyperlink"/>
            <w:rFonts w:cs="Arial"/>
            <w:color w:val="19BECE"/>
            <w:sz w:val="24"/>
          </w:rPr>
          <w:t>Enroot</w:t>
        </w:r>
      </w:hyperlink>
      <w:r w:rsidR="005469FB" w:rsidRPr="005469FB">
        <w:rPr>
          <w:rFonts w:ascii="Arial" w:hAnsi="Arial" w:cs="Arial"/>
          <w:color w:val="222222"/>
        </w:rPr>
        <w:t> empowers low-income, immigrant high school students to achieve academic, personal, and career success through mentorship, leadership development, professional internships, and academic support.</w:t>
      </w:r>
    </w:p>
    <w:p w14:paraId="270DDCA4" w14:textId="77777777" w:rsidR="005469FB" w:rsidRPr="005469FB" w:rsidRDefault="00027659" w:rsidP="005469FB">
      <w:pPr>
        <w:pStyle w:val="NormalWeb"/>
        <w:shd w:val="clear" w:color="auto" w:fill="FFFFFF"/>
        <w:rPr>
          <w:rFonts w:ascii="Arial" w:hAnsi="Arial" w:cs="Arial"/>
          <w:color w:val="222222"/>
        </w:rPr>
      </w:pPr>
      <w:hyperlink r:id="rId41" w:history="1">
        <w:r w:rsidR="005469FB" w:rsidRPr="00DE27B2">
          <w:rPr>
            <w:rStyle w:val="Hyperlink"/>
            <w:rFonts w:cs="Arial"/>
            <w:color w:val="19BECE"/>
            <w:sz w:val="24"/>
          </w:rPr>
          <w:t>Family Nurturing Center of Massachusetts</w:t>
        </w:r>
      </w:hyperlink>
      <w:r w:rsidR="005469FB" w:rsidRPr="005469FB">
        <w:rPr>
          <w:rStyle w:val="Strong"/>
          <w:rFonts w:ascii="Arial" w:hAnsi="Arial" w:cs="Arial"/>
          <w:color w:val="222222"/>
        </w:rPr>
        <w:t>*</w:t>
      </w:r>
      <w:r w:rsidR="005469FB" w:rsidRPr="005469FB">
        <w:rPr>
          <w:rFonts w:ascii="Arial" w:hAnsi="Arial" w:cs="Arial"/>
          <w:color w:val="222222"/>
        </w:rPr>
        <w:t> provides comprehensive family support from birth to adolescence, coordinating a range of programs and community-based services that engage families in school readiness activities, resource referral, and advocacy.</w:t>
      </w:r>
    </w:p>
    <w:p w14:paraId="59D6470F" w14:textId="77777777" w:rsidR="005469FB" w:rsidRPr="005469FB" w:rsidRDefault="00027659" w:rsidP="005469FB">
      <w:pPr>
        <w:pStyle w:val="NormalWeb"/>
        <w:shd w:val="clear" w:color="auto" w:fill="FFFFFF"/>
        <w:rPr>
          <w:rFonts w:ascii="Arial" w:hAnsi="Arial" w:cs="Arial"/>
          <w:color w:val="222222"/>
        </w:rPr>
      </w:pPr>
      <w:hyperlink r:id="rId42" w:history="1">
        <w:r w:rsidR="005469FB" w:rsidRPr="005469FB">
          <w:rPr>
            <w:rStyle w:val="Strong"/>
            <w:rFonts w:ascii="Arial" w:hAnsi="Arial" w:cs="Arial"/>
            <w:color w:val="19BECE"/>
          </w:rPr>
          <w:t>Families First</w:t>
        </w:r>
      </w:hyperlink>
      <w:r w:rsidR="005469FB" w:rsidRPr="005469FB">
        <w:rPr>
          <w:rFonts w:ascii="Arial" w:hAnsi="Arial" w:cs="Arial"/>
          <w:color w:val="222222"/>
        </w:rPr>
        <w:t> promotes the secure and nurturing child-parent relationships that are the foundation of every child’s well-being and future success.</w:t>
      </w:r>
    </w:p>
    <w:p w14:paraId="0C70EF3B" w14:textId="77777777" w:rsidR="005469FB" w:rsidRPr="005469FB" w:rsidRDefault="00027659" w:rsidP="005469FB">
      <w:pPr>
        <w:pStyle w:val="NormalWeb"/>
        <w:shd w:val="clear" w:color="auto" w:fill="FFFFFF"/>
        <w:rPr>
          <w:rFonts w:ascii="Arial" w:hAnsi="Arial" w:cs="Arial"/>
          <w:color w:val="222222"/>
        </w:rPr>
      </w:pPr>
      <w:hyperlink r:id="rId43" w:history="1">
        <w:r w:rsidR="005469FB" w:rsidRPr="005469FB">
          <w:rPr>
            <w:rStyle w:val="Strong"/>
            <w:rFonts w:ascii="Arial" w:hAnsi="Arial" w:cs="Arial"/>
            <w:color w:val="19BECE"/>
          </w:rPr>
          <w:t>Food for Free</w:t>
        </w:r>
      </w:hyperlink>
      <w:r w:rsidR="005469FB" w:rsidRPr="005469FB">
        <w:rPr>
          <w:rFonts w:ascii="Arial" w:hAnsi="Arial" w:cs="Arial"/>
          <w:color w:val="222222"/>
        </w:rPr>
        <w:t> rescues fresh food that might otherwise go to waste and distributes it within the local emergency food system where it goes to those in need.</w:t>
      </w:r>
    </w:p>
    <w:p w14:paraId="639669AC" w14:textId="77777777" w:rsidR="005469FB" w:rsidRPr="005469FB" w:rsidRDefault="00027659" w:rsidP="005469FB">
      <w:pPr>
        <w:pStyle w:val="NormalWeb"/>
        <w:shd w:val="clear" w:color="auto" w:fill="FFFFFF"/>
        <w:rPr>
          <w:rFonts w:ascii="Arial" w:hAnsi="Arial" w:cs="Arial"/>
          <w:color w:val="222222"/>
        </w:rPr>
      </w:pPr>
      <w:hyperlink r:id="rId44" w:history="1">
        <w:r w:rsidR="005469FB" w:rsidRPr="00DE27B2">
          <w:rPr>
            <w:rStyle w:val="Hyperlink"/>
            <w:rFonts w:cs="Arial"/>
            <w:color w:val="19BECE"/>
            <w:sz w:val="24"/>
          </w:rPr>
          <w:t>Food Link</w:t>
        </w:r>
      </w:hyperlink>
      <w:r w:rsidR="005469FB" w:rsidRPr="005469FB">
        <w:rPr>
          <w:rFonts w:ascii="Arial" w:hAnsi="Arial" w:cs="Arial"/>
          <w:color w:val="222222"/>
        </w:rPr>
        <w:t> delivers rescued perishable, healthful food to over 30 social service agencies in Greater Boston to meet the nutritional needs of the food insecure.</w:t>
      </w:r>
    </w:p>
    <w:p w14:paraId="1C60D104" w14:textId="77777777" w:rsidR="005469FB" w:rsidRPr="005469FB" w:rsidRDefault="00027659" w:rsidP="005469FB">
      <w:pPr>
        <w:pStyle w:val="NormalWeb"/>
        <w:shd w:val="clear" w:color="auto" w:fill="FFFFFF"/>
        <w:rPr>
          <w:rFonts w:ascii="Arial" w:hAnsi="Arial" w:cs="Arial"/>
          <w:color w:val="222222"/>
        </w:rPr>
      </w:pPr>
      <w:hyperlink r:id="rId45" w:history="1">
        <w:r w:rsidR="005469FB" w:rsidRPr="00DE27B2">
          <w:rPr>
            <w:rStyle w:val="Hyperlink"/>
            <w:rFonts w:cs="Arial"/>
            <w:color w:val="19BECE"/>
            <w:sz w:val="24"/>
          </w:rPr>
          <w:t>Friendship Works</w:t>
        </w:r>
      </w:hyperlink>
      <w:r w:rsidR="005469FB" w:rsidRPr="005469FB">
        <w:rPr>
          <w:rFonts w:ascii="Arial" w:hAnsi="Arial" w:cs="Arial"/>
          <w:color w:val="222222"/>
        </w:rPr>
        <w:t> helps to reduce social isolation, enhance quality of life, and preserve the dignity of older adults in Greater Boston.</w:t>
      </w:r>
    </w:p>
    <w:p w14:paraId="493F3EA6" w14:textId="77777777" w:rsidR="005469FB" w:rsidRPr="005469FB" w:rsidRDefault="00027659" w:rsidP="005469FB">
      <w:pPr>
        <w:pStyle w:val="NormalWeb"/>
        <w:shd w:val="clear" w:color="auto" w:fill="FFFFFF"/>
        <w:rPr>
          <w:rFonts w:ascii="Arial" w:hAnsi="Arial" w:cs="Arial"/>
          <w:color w:val="222222"/>
        </w:rPr>
      </w:pPr>
      <w:hyperlink r:id="rId46" w:history="1">
        <w:r w:rsidR="005469FB" w:rsidRPr="00DE27B2">
          <w:rPr>
            <w:rStyle w:val="Hyperlink"/>
            <w:rFonts w:cs="Arial"/>
            <w:color w:val="19BECE"/>
            <w:sz w:val="24"/>
          </w:rPr>
          <w:t>Friends of the Children – Boston</w:t>
        </w:r>
      </w:hyperlink>
      <w:r w:rsidR="005469FB" w:rsidRPr="005469FB">
        <w:rPr>
          <w:rStyle w:val="Strong"/>
          <w:rFonts w:ascii="Arial" w:hAnsi="Arial" w:cs="Arial"/>
          <w:color w:val="222222"/>
        </w:rPr>
        <w:t>*</w:t>
      </w:r>
      <w:r w:rsidR="005469FB" w:rsidRPr="005469FB">
        <w:rPr>
          <w:rFonts w:ascii="Arial" w:hAnsi="Arial" w:cs="Arial"/>
          <w:color w:val="222222"/>
        </w:rPr>
        <w:t> creates generational change by identifying children in Boston public schools facing the greatest risks and engaging them in transformative mentoring relationships that last from kindergarten through high school.</w:t>
      </w:r>
    </w:p>
    <w:p w14:paraId="1A5348FD" w14:textId="77777777" w:rsidR="005469FB" w:rsidRPr="005469FB" w:rsidRDefault="00027659" w:rsidP="005469FB">
      <w:pPr>
        <w:pStyle w:val="NormalWeb"/>
        <w:shd w:val="clear" w:color="auto" w:fill="FFFFFF"/>
        <w:rPr>
          <w:rFonts w:ascii="Arial" w:hAnsi="Arial" w:cs="Arial"/>
          <w:color w:val="222222"/>
        </w:rPr>
      </w:pPr>
      <w:hyperlink r:id="rId47" w:history="1">
        <w:r w:rsidR="005469FB" w:rsidRPr="005469FB">
          <w:rPr>
            <w:rStyle w:val="Strong"/>
            <w:rFonts w:ascii="Arial" w:hAnsi="Arial" w:cs="Arial"/>
            <w:color w:val="19BECE"/>
          </w:rPr>
          <w:t>Future Chefs </w:t>
        </w:r>
      </w:hyperlink>
      <w:r w:rsidR="005469FB" w:rsidRPr="005469FB">
        <w:rPr>
          <w:rFonts w:ascii="Arial" w:hAnsi="Arial" w:cs="Arial"/>
          <w:color w:val="222222"/>
        </w:rPr>
        <w:t>prepares youth for quality employment and post-secondary opportunities in the culinary field by teaching them a broad base of transferable skills.</w:t>
      </w:r>
    </w:p>
    <w:p w14:paraId="0823CDDB" w14:textId="77777777" w:rsidR="005469FB" w:rsidRPr="005469FB" w:rsidRDefault="00027659" w:rsidP="005469FB">
      <w:pPr>
        <w:pStyle w:val="NormalWeb"/>
        <w:shd w:val="clear" w:color="auto" w:fill="FFFFFF"/>
        <w:rPr>
          <w:rFonts w:ascii="Arial" w:hAnsi="Arial" w:cs="Arial"/>
          <w:color w:val="222222"/>
        </w:rPr>
      </w:pPr>
      <w:hyperlink r:id="rId48" w:history="1">
        <w:r w:rsidR="005469FB" w:rsidRPr="00DE27B2">
          <w:rPr>
            <w:rStyle w:val="Hyperlink"/>
            <w:rFonts w:cs="Arial"/>
            <w:color w:val="19BECE"/>
            <w:sz w:val="24"/>
          </w:rPr>
          <w:t>Health Care Without Walls</w:t>
        </w:r>
      </w:hyperlink>
      <w:r w:rsidR="005469FB" w:rsidRPr="005469FB">
        <w:rPr>
          <w:rFonts w:ascii="Arial" w:hAnsi="Arial" w:cs="Arial"/>
          <w:color w:val="222222"/>
        </w:rPr>
        <w:t> improves the lives of women who are homeless or marginally housed through compassionate, high quality health care, education, and advocacy.</w:t>
      </w:r>
    </w:p>
    <w:p w14:paraId="609D0A05" w14:textId="77777777" w:rsidR="005469FB" w:rsidRPr="005469FB" w:rsidRDefault="00027659" w:rsidP="005469FB">
      <w:pPr>
        <w:pStyle w:val="NormalWeb"/>
        <w:shd w:val="clear" w:color="auto" w:fill="FFFFFF"/>
        <w:rPr>
          <w:rFonts w:ascii="Arial" w:hAnsi="Arial" w:cs="Arial"/>
          <w:color w:val="222222"/>
        </w:rPr>
      </w:pPr>
      <w:hyperlink r:id="rId49" w:history="1">
        <w:r w:rsidR="005469FB" w:rsidRPr="00DE27B2">
          <w:rPr>
            <w:rStyle w:val="Hyperlink"/>
            <w:rFonts w:cs="Arial"/>
            <w:color w:val="19BECE"/>
            <w:sz w:val="24"/>
          </w:rPr>
          <w:t>Justice at Work</w:t>
        </w:r>
      </w:hyperlink>
      <w:r w:rsidR="005469FB" w:rsidRPr="005469FB">
        <w:rPr>
          <w:rStyle w:val="Strong"/>
          <w:rFonts w:ascii="Arial" w:hAnsi="Arial" w:cs="Arial"/>
          <w:color w:val="222222"/>
        </w:rPr>
        <w:t>*</w:t>
      </w:r>
      <w:r w:rsidR="005469FB" w:rsidRPr="005469FB">
        <w:rPr>
          <w:rFonts w:ascii="Arial" w:hAnsi="Arial" w:cs="Arial"/>
          <w:color w:val="222222"/>
        </w:rPr>
        <w:t> improves conditions for immigrant workers in low-wage industries by providing legal and technical support to community-based worker organizations and their members.</w:t>
      </w:r>
    </w:p>
    <w:p w14:paraId="03965C41" w14:textId="77777777" w:rsidR="005469FB" w:rsidRPr="005469FB" w:rsidRDefault="00027659" w:rsidP="005469FB">
      <w:pPr>
        <w:pStyle w:val="NormalWeb"/>
        <w:shd w:val="clear" w:color="auto" w:fill="FFFFFF"/>
        <w:rPr>
          <w:rFonts w:ascii="Arial" w:hAnsi="Arial" w:cs="Arial"/>
          <w:color w:val="222222"/>
        </w:rPr>
      </w:pPr>
      <w:hyperlink r:id="rId50" w:history="1">
        <w:r w:rsidR="005469FB" w:rsidRPr="005469FB">
          <w:rPr>
            <w:rStyle w:val="Strong"/>
            <w:rFonts w:ascii="Arial" w:hAnsi="Arial" w:cs="Arial"/>
            <w:color w:val="19BECE"/>
          </w:rPr>
          <w:t>Latino Stem Alliance</w:t>
        </w:r>
      </w:hyperlink>
      <w:r w:rsidR="005469FB" w:rsidRPr="005469FB">
        <w:rPr>
          <w:rFonts w:ascii="Arial" w:hAnsi="Arial" w:cs="Arial"/>
          <w:color w:val="222222"/>
        </w:rPr>
        <w:t> inspires and empowers underserved youth to achieve career success in STEM fields.</w:t>
      </w:r>
    </w:p>
    <w:p w14:paraId="3A5DD572" w14:textId="77777777" w:rsidR="005469FB" w:rsidRPr="005469FB" w:rsidRDefault="00027659" w:rsidP="005469FB">
      <w:pPr>
        <w:pStyle w:val="NormalWeb"/>
        <w:shd w:val="clear" w:color="auto" w:fill="FFFFFF"/>
        <w:rPr>
          <w:rFonts w:ascii="Arial" w:hAnsi="Arial" w:cs="Arial"/>
          <w:color w:val="222222"/>
        </w:rPr>
      </w:pPr>
      <w:hyperlink r:id="rId51" w:history="1">
        <w:r w:rsidR="005469FB" w:rsidRPr="005469FB">
          <w:rPr>
            <w:rStyle w:val="Strong"/>
            <w:rFonts w:ascii="Arial" w:hAnsi="Arial" w:cs="Arial"/>
            <w:color w:val="19BECE"/>
          </w:rPr>
          <w:t>Louis D. Brown Peace Institute</w:t>
        </w:r>
      </w:hyperlink>
      <w:r w:rsidR="005469FB" w:rsidRPr="005469FB">
        <w:rPr>
          <w:rFonts w:ascii="Arial" w:hAnsi="Arial" w:cs="Arial"/>
          <w:color w:val="222222"/>
        </w:rPr>
        <w:t> works with victims, perpetrators, and their families who have endured murder, trauma, and loss.</w:t>
      </w:r>
    </w:p>
    <w:p w14:paraId="3CD25A38" w14:textId="77777777" w:rsidR="005469FB" w:rsidRPr="005469FB" w:rsidRDefault="00027659" w:rsidP="005469FB">
      <w:pPr>
        <w:pStyle w:val="NormalWeb"/>
        <w:shd w:val="clear" w:color="auto" w:fill="FFFFFF"/>
        <w:rPr>
          <w:rFonts w:ascii="Arial" w:hAnsi="Arial" w:cs="Arial"/>
          <w:color w:val="222222"/>
        </w:rPr>
      </w:pPr>
      <w:hyperlink r:id="rId52" w:history="1">
        <w:r w:rsidR="005469FB" w:rsidRPr="00DE27B2">
          <w:rPr>
            <w:rStyle w:val="Hyperlink"/>
            <w:rFonts w:cs="Arial"/>
            <w:color w:val="19BECE"/>
            <w:sz w:val="24"/>
          </w:rPr>
          <w:t>MA Adoption Resource Exchange</w:t>
        </w:r>
      </w:hyperlink>
      <w:r w:rsidR="005469FB" w:rsidRPr="005469FB">
        <w:rPr>
          <w:rFonts w:ascii="Arial" w:hAnsi="Arial" w:cs="Arial"/>
          <w:color w:val="222222"/>
        </w:rPr>
        <w:t> finds adoptive homes for children and teens in foster care, targeting those without a family member or identified resource who can offer a permanent home.</w:t>
      </w:r>
    </w:p>
    <w:p w14:paraId="6CDBEE15" w14:textId="77777777" w:rsidR="005469FB" w:rsidRPr="005469FB" w:rsidRDefault="00027659" w:rsidP="005469FB">
      <w:pPr>
        <w:pStyle w:val="NormalWeb"/>
        <w:shd w:val="clear" w:color="auto" w:fill="FFFFFF"/>
        <w:rPr>
          <w:rFonts w:ascii="Arial" w:hAnsi="Arial" w:cs="Arial"/>
          <w:color w:val="222222"/>
        </w:rPr>
      </w:pPr>
      <w:hyperlink r:id="rId53" w:history="1">
        <w:r w:rsidR="005469FB" w:rsidRPr="005469FB">
          <w:rPr>
            <w:rStyle w:val="Strong"/>
            <w:rFonts w:ascii="Arial" w:hAnsi="Arial" w:cs="Arial"/>
            <w:color w:val="19BECE"/>
          </w:rPr>
          <w:t>Mill City Grows</w:t>
        </w:r>
      </w:hyperlink>
      <w:r w:rsidR="005469FB" w:rsidRPr="005469FB">
        <w:rPr>
          <w:rFonts w:ascii="Arial" w:hAnsi="Arial" w:cs="Arial"/>
          <w:color w:val="222222"/>
        </w:rPr>
        <w:t xml:space="preserve"> is growing a healthier Lowell through creating urban food production sites all over the </w:t>
      </w:r>
      <w:proofErr w:type="gramStart"/>
      <w:r w:rsidR="005469FB" w:rsidRPr="005469FB">
        <w:rPr>
          <w:rFonts w:ascii="Arial" w:hAnsi="Arial" w:cs="Arial"/>
          <w:color w:val="222222"/>
        </w:rPr>
        <w:t>city, and</w:t>
      </w:r>
      <w:proofErr w:type="gramEnd"/>
      <w:r w:rsidR="005469FB" w:rsidRPr="005469FB">
        <w:rPr>
          <w:rFonts w:ascii="Arial" w:hAnsi="Arial" w:cs="Arial"/>
          <w:color w:val="222222"/>
        </w:rPr>
        <w:t xml:space="preserve"> providing the tools for safe urban growing.</w:t>
      </w:r>
    </w:p>
    <w:p w14:paraId="4C49905E" w14:textId="77777777" w:rsidR="005469FB" w:rsidRPr="00DE27B2" w:rsidRDefault="00027659" w:rsidP="005469FB">
      <w:pPr>
        <w:pStyle w:val="NormalWeb"/>
        <w:shd w:val="clear" w:color="auto" w:fill="FFFFFF"/>
        <w:rPr>
          <w:rFonts w:ascii="Arial" w:hAnsi="Arial" w:cs="Arial"/>
          <w:b/>
          <w:color w:val="222222"/>
        </w:rPr>
      </w:pPr>
      <w:hyperlink r:id="rId54" w:history="1">
        <w:r w:rsidR="005469FB" w:rsidRPr="00DE27B2">
          <w:rPr>
            <w:rStyle w:val="Hyperlink"/>
            <w:rFonts w:cs="Arial"/>
            <w:color w:val="19BECE"/>
            <w:sz w:val="24"/>
          </w:rPr>
          <w:t>Partners for Youth with Disabilities</w:t>
        </w:r>
      </w:hyperlink>
      <w:r w:rsidR="005469FB" w:rsidRPr="005469FB">
        <w:rPr>
          <w:rFonts w:ascii="Arial" w:hAnsi="Arial" w:cs="Arial"/>
          <w:color w:val="222222"/>
        </w:rPr>
        <w:t> empowers youth with disabilities to reach their full potential by providing transformative mentoring programs, youth development opportunities, and inclusion expertise.</w:t>
      </w:r>
    </w:p>
    <w:p w14:paraId="3D343FFD" w14:textId="77777777" w:rsidR="005469FB" w:rsidRPr="005469FB" w:rsidRDefault="00027659" w:rsidP="005469FB">
      <w:pPr>
        <w:pStyle w:val="NormalWeb"/>
        <w:shd w:val="clear" w:color="auto" w:fill="FFFFFF"/>
        <w:rPr>
          <w:rFonts w:ascii="Arial" w:hAnsi="Arial" w:cs="Arial"/>
          <w:color w:val="222222"/>
        </w:rPr>
      </w:pPr>
      <w:hyperlink r:id="rId55" w:history="1">
        <w:r w:rsidR="005469FB" w:rsidRPr="00DE27B2">
          <w:rPr>
            <w:rStyle w:val="Hyperlink"/>
            <w:rFonts w:cs="Arial"/>
            <w:color w:val="19BECE"/>
            <w:sz w:val="24"/>
          </w:rPr>
          <w:t>Political Asylum/Immigration Representation (PAIR) Project</w:t>
        </w:r>
      </w:hyperlink>
      <w:r w:rsidR="005469FB" w:rsidRPr="005469FB">
        <w:rPr>
          <w:rStyle w:val="Strong"/>
          <w:rFonts w:ascii="Arial" w:hAnsi="Arial" w:cs="Arial"/>
          <w:color w:val="222222"/>
        </w:rPr>
        <w:t>*</w:t>
      </w:r>
      <w:r w:rsidR="005469FB" w:rsidRPr="005469FB">
        <w:rPr>
          <w:rFonts w:ascii="Arial" w:hAnsi="Arial" w:cs="Arial"/>
          <w:color w:val="222222"/>
        </w:rPr>
        <w:t> is the premier provider of </w:t>
      </w:r>
      <w:r w:rsidR="005469FB" w:rsidRPr="005469FB">
        <w:rPr>
          <w:rStyle w:val="Emphasis"/>
          <w:rFonts w:ascii="Arial" w:hAnsi="Arial" w:cs="Arial"/>
          <w:color w:val="222222"/>
        </w:rPr>
        <w:t>pro bono</w:t>
      </w:r>
      <w:r w:rsidR="005469FB" w:rsidRPr="005469FB">
        <w:rPr>
          <w:rFonts w:ascii="Arial" w:hAnsi="Arial" w:cs="Arial"/>
          <w:color w:val="222222"/>
        </w:rPr>
        <w:t> immigration legal services to asylum-seekers and immigrants unjustly detained in Massachusetts.</w:t>
      </w:r>
    </w:p>
    <w:p w14:paraId="18879E96" w14:textId="77777777" w:rsidR="005469FB" w:rsidRPr="005469FB" w:rsidRDefault="00027659" w:rsidP="005469FB">
      <w:pPr>
        <w:pStyle w:val="NormalWeb"/>
        <w:shd w:val="clear" w:color="auto" w:fill="FFFFFF"/>
        <w:rPr>
          <w:rFonts w:ascii="Arial" w:hAnsi="Arial" w:cs="Arial"/>
          <w:color w:val="222222"/>
        </w:rPr>
      </w:pPr>
      <w:hyperlink r:id="rId56" w:history="1">
        <w:r w:rsidR="005469FB" w:rsidRPr="005469FB">
          <w:rPr>
            <w:rStyle w:val="Strong"/>
            <w:rFonts w:ascii="Arial" w:hAnsi="Arial" w:cs="Arial"/>
            <w:color w:val="19BECE"/>
          </w:rPr>
          <w:t>REACH Beyond Domestic Violence</w:t>
        </w:r>
      </w:hyperlink>
      <w:r w:rsidR="005469FB" w:rsidRPr="005469FB">
        <w:rPr>
          <w:rFonts w:ascii="Arial" w:hAnsi="Arial" w:cs="Arial"/>
          <w:color w:val="222222"/>
        </w:rPr>
        <w:t> is providing safety and support to survivors of abuse while engaging communities to promote healthy relationships and prevent domestic violence.</w:t>
      </w:r>
    </w:p>
    <w:p w14:paraId="25DB9385" w14:textId="77777777" w:rsidR="005469FB" w:rsidRPr="005469FB" w:rsidRDefault="00027659" w:rsidP="005469FB">
      <w:pPr>
        <w:pStyle w:val="NormalWeb"/>
        <w:shd w:val="clear" w:color="auto" w:fill="FFFFFF"/>
        <w:rPr>
          <w:rFonts w:ascii="Arial" w:hAnsi="Arial" w:cs="Arial"/>
          <w:color w:val="222222"/>
        </w:rPr>
      </w:pPr>
      <w:hyperlink r:id="rId57" w:history="1">
        <w:r w:rsidR="005469FB" w:rsidRPr="005469FB">
          <w:rPr>
            <w:rStyle w:val="Strong"/>
            <w:rFonts w:ascii="Arial" w:hAnsi="Arial" w:cs="Arial"/>
            <w:color w:val="19BECE"/>
          </w:rPr>
          <w:t>Refugee &amp; Immigration Assistance Center</w:t>
        </w:r>
      </w:hyperlink>
      <w:r w:rsidR="005469FB" w:rsidRPr="005469FB">
        <w:rPr>
          <w:rFonts w:ascii="Arial" w:hAnsi="Arial" w:cs="Arial"/>
          <w:color w:val="222222"/>
        </w:rPr>
        <w:t> offers resettlement and post-resettlement services to refugees and immigrants.</w:t>
      </w:r>
    </w:p>
    <w:p w14:paraId="73B7238A" w14:textId="77777777" w:rsidR="005469FB" w:rsidRPr="005469FB" w:rsidRDefault="00027659" w:rsidP="005469FB">
      <w:pPr>
        <w:pStyle w:val="NormalWeb"/>
        <w:shd w:val="clear" w:color="auto" w:fill="FFFFFF"/>
        <w:rPr>
          <w:rFonts w:ascii="Arial" w:hAnsi="Arial" w:cs="Arial"/>
          <w:color w:val="222222"/>
        </w:rPr>
      </w:pPr>
      <w:hyperlink r:id="rId58" w:history="1">
        <w:r w:rsidR="005469FB" w:rsidRPr="005469FB">
          <w:rPr>
            <w:rStyle w:val="Strong"/>
            <w:rFonts w:ascii="Arial" w:hAnsi="Arial" w:cs="Arial"/>
            <w:color w:val="19BECE"/>
          </w:rPr>
          <w:t>Resilient Coders</w:t>
        </w:r>
      </w:hyperlink>
      <w:r w:rsidR="005469FB" w:rsidRPr="005469FB">
        <w:rPr>
          <w:rStyle w:val="Strong"/>
          <w:rFonts w:ascii="Arial" w:hAnsi="Arial" w:cs="Arial"/>
          <w:color w:val="222222"/>
        </w:rPr>
        <w:t>*</w:t>
      </w:r>
      <w:r w:rsidR="005469FB" w:rsidRPr="005469FB">
        <w:rPr>
          <w:rFonts w:ascii="Arial" w:hAnsi="Arial" w:cs="Arial"/>
          <w:color w:val="222222"/>
        </w:rPr>
        <w:t xml:space="preserve"> teaches coding and other workplace skills to 18 to </w:t>
      </w:r>
      <w:proofErr w:type="gramStart"/>
      <w:r w:rsidR="005469FB" w:rsidRPr="005469FB">
        <w:rPr>
          <w:rFonts w:ascii="Arial" w:hAnsi="Arial" w:cs="Arial"/>
          <w:color w:val="222222"/>
        </w:rPr>
        <w:t>26 year old</w:t>
      </w:r>
      <w:proofErr w:type="gramEnd"/>
      <w:r w:rsidR="005469FB" w:rsidRPr="005469FB">
        <w:rPr>
          <w:rFonts w:ascii="Arial" w:hAnsi="Arial" w:cs="Arial"/>
          <w:color w:val="222222"/>
        </w:rPr>
        <w:t xml:space="preserve"> high-risk youth and places them in internships and entry-level jobs.</w:t>
      </w:r>
    </w:p>
    <w:p w14:paraId="53DB573F" w14:textId="77777777" w:rsidR="005469FB" w:rsidRPr="005469FB" w:rsidRDefault="00027659" w:rsidP="005469FB">
      <w:pPr>
        <w:pStyle w:val="NormalWeb"/>
        <w:shd w:val="clear" w:color="auto" w:fill="FFFFFF"/>
        <w:rPr>
          <w:rFonts w:ascii="Arial" w:hAnsi="Arial" w:cs="Arial"/>
          <w:color w:val="222222"/>
        </w:rPr>
      </w:pPr>
      <w:hyperlink r:id="rId59" w:history="1">
        <w:r w:rsidR="005469FB" w:rsidRPr="005469FB">
          <w:rPr>
            <w:rStyle w:val="Strong"/>
            <w:rFonts w:ascii="Arial" w:hAnsi="Arial" w:cs="Arial"/>
            <w:color w:val="19BECE"/>
          </w:rPr>
          <w:t>RESPOND, Inc.</w:t>
        </w:r>
      </w:hyperlink>
      <w:r w:rsidR="005469FB" w:rsidRPr="005469FB">
        <w:rPr>
          <w:rFonts w:ascii="Arial" w:hAnsi="Arial" w:cs="Arial"/>
          <w:color w:val="222222"/>
        </w:rPr>
        <w:t> is New England’s first domestic violence agency and the second oldest in the nation, and a pioneer in the movement to end domestic violence.</w:t>
      </w:r>
    </w:p>
    <w:p w14:paraId="20AEFE4E" w14:textId="77777777" w:rsidR="005469FB" w:rsidRPr="005469FB" w:rsidRDefault="00027659" w:rsidP="005469FB">
      <w:pPr>
        <w:pStyle w:val="NormalWeb"/>
        <w:shd w:val="clear" w:color="auto" w:fill="FFFFFF"/>
        <w:rPr>
          <w:rFonts w:ascii="Arial" w:hAnsi="Arial" w:cs="Arial"/>
          <w:color w:val="222222"/>
        </w:rPr>
      </w:pPr>
      <w:hyperlink r:id="rId60" w:history="1">
        <w:r w:rsidR="005469FB" w:rsidRPr="00DE27B2">
          <w:rPr>
            <w:rStyle w:val="Hyperlink"/>
            <w:rFonts w:cs="Arial"/>
            <w:color w:val="19BECE"/>
            <w:sz w:val="24"/>
          </w:rPr>
          <w:t>School on Wheels</w:t>
        </w:r>
      </w:hyperlink>
      <w:r w:rsidR="005469FB" w:rsidRPr="005469FB">
        <w:rPr>
          <w:rStyle w:val="Strong"/>
          <w:rFonts w:ascii="Arial" w:hAnsi="Arial" w:cs="Arial"/>
          <w:color w:val="222222"/>
        </w:rPr>
        <w:t>*</w:t>
      </w:r>
      <w:r w:rsidR="005469FB" w:rsidRPr="005469FB">
        <w:rPr>
          <w:rFonts w:ascii="Arial" w:hAnsi="Arial" w:cs="Arial"/>
          <w:color w:val="222222"/>
        </w:rPr>
        <w:t> educates children impacted by homelessness by providing academic support and one-on-one mentoring so children can reach their full potential.</w:t>
      </w:r>
    </w:p>
    <w:p w14:paraId="745EB7D2" w14:textId="77777777" w:rsidR="005469FB" w:rsidRPr="005469FB" w:rsidRDefault="00027659" w:rsidP="005469FB">
      <w:pPr>
        <w:pStyle w:val="NormalWeb"/>
        <w:shd w:val="clear" w:color="auto" w:fill="FFFFFF"/>
        <w:rPr>
          <w:rFonts w:ascii="Arial" w:hAnsi="Arial" w:cs="Arial"/>
          <w:color w:val="222222"/>
        </w:rPr>
      </w:pPr>
      <w:hyperlink r:id="rId61" w:history="1">
        <w:r w:rsidR="005469FB" w:rsidRPr="00DE27B2">
          <w:rPr>
            <w:rStyle w:val="Hyperlink"/>
            <w:rFonts w:cs="Arial"/>
            <w:color w:val="19BECE"/>
            <w:sz w:val="24"/>
          </w:rPr>
          <w:t>Sibling Connections</w:t>
        </w:r>
      </w:hyperlink>
      <w:r w:rsidR="005469FB" w:rsidRPr="005469FB">
        <w:rPr>
          <w:rStyle w:val="Strong"/>
          <w:rFonts w:ascii="Arial" w:hAnsi="Arial" w:cs="Arial"/>
          <w:color w:val="222222"/>
        </w:rPr>
        <w:t>* </w:t>
      </w:r>
      <w:r w:rsidR="005469FB" w:rsidRPr="005469FB">
        <w:rPr>
          <w:rFonts w:ascii="Arial" w:hAnsi="Arial" w:cs="Arial"/>
          <w:color w:val="222222"/>
        </w:rPr>
        <w:t>reunites brothers and sisters who have been separated by their placement in foster care.</w:t>
      </w:r>
    </w:p>
    <w:p w14:paraId="70BEEA0C" w14:textId="77777777" w:rsidR="005469FB" w:rsidRPr="005469FB" w:rsidRDefault="00027659" w:rsidP="005469FB">
      <w:pPr>
        <w:pStyle w:val="NormalWeb"/>
        <w:shd w:val="clear" w:color="auto" w:fill="FFFFFF"/>
        <w:rPr>
          <w:rFonts w:ascii="Arial" w:hAnsi="Arial" w:cs="Arial"/>
          <w:color w:val="222222"/>
        </w:rPr>
      </w:pPr>
      <w:hyperlink r:id="rId62" w:history="1">
        <w:r w:rsidR="005469FB" w:rsidRPr="00DE27B2">
          <w:rPr>
            <w:rStyle w:val="Hyperlink"/>
            <w:rFonts w:cs="Arial"/>
            <w:color w:val="19BECE"/>
            <w:sz w:val="24"/>
          </w:rPr>
          <w:t>Silver Lining Mentoring</w:t>
        </w:r>
      </w:hyperlink>
      <w:r w:rsidR="005469FB" w:rsidRPr="005469FB">
        <w:rPr>
          <w:rStyle w:val="Strong"/>
          <w:rFonts w:ascii="Arial" w:hAnsi="Arial" w:cs="Arial"/>
          <w:color w:val="222222"/>
        </w:rPr>
        <w:t>*</w:t>
      </w:r>
      <w:r w:rsidR="005469FB" w:rsidRPr="005469FB">
        <w:rPr>
          <w:rFonts w:ascii="Arial" w:hAnsi="Arial" w:cs="Arial"/>
          <w:color w:val="222222"/>
        </w:rPr>
        <w:t> empowers youth in foster care to flourish through committed mentoring relationships and the development of essential life skills.</w:t>
      </w:r>
    </w:p>
    <w:p w14:paraId="6725CAD0" w14:textId="77777777" w:rsidR="005469FB" w:rsidRPr="005469FB" w:rsidRDefault="00027659" w:rsidP="005469FB">
      <w:pPr>
        <w:pStyle w:val="NormalWeb"/>
        <w:shd w:val="clear" w:color="auto" w:fill="FFFFFF"/>
        <w:rPr>
          <w:rFonts w:ascii="Arial" w:hAnsi="Arial" w:cs="Arial"/>
          <w:color w:val="222222"/>
        </w:rPr>
      </w:pPr>
      <w:hyperlink r:id="rId63" w:history="1">
        <w:r w:rsidR="005469FB" w:rsidRPr="00DE27B2">
          <w:rPr>
            <w:rStyle w:val="Hyperlink"/>
            <w:rFonts w:cs="Arial"/>
            <w:color w:val="19BECE"/>
            <w:sz w:val="24"/>
          </w:rPr>
          <w:t>The Wily Network</w:t>
        </w:r>
      </w:hyperlink>
      <w:r w:rsidR="005469FB" w:rsidRPr="005469FB">
        <w:rPr>
          <w:rFonts w:ascii="Arial" w:hAnsi="Arial" w:cs="Arial"/>
          <w:color w:val="222222"/>
        </w:rPr>
        <w:t> supports scholars who are promising college students that have experienced dramatic life challenges such as aging out of foster care, homelessness, or whose parents may be dealing with addiction, mental health issues, or incarceration.</w:t>
      </w:r>
    </w:p>
    <w:p w14:paraId="2FE28287" w14:textId="77777777" w:rsidR="005469FB" w:rsidRPr="005469FB" w:rsidRDefault="00027659" w:rsidP="005469FB">
      <w:pPr>
        <w:pStyle w:val="NormalWeb"/>
        <w:shd w:val="clear" w:color="auto" w:fill="FFFFFF"/>
        <w:rPr>
          <w:rFonts w:ascii="Arial" w:hAnsi="Arial" w:cs="Arial"/>
          <w:color w:val="222222"/>
        </w:rPr>
      </w:pPr>
      <w:hyperlink r:id="rId64" w:history="1">
        <w:r w:rsidR="005469FB" w:rsidRPr="00DE27B2">
          <w:rPr>
            <w:rStyle w:val="Hyperlink"/>
            <w:rFonts w:cs="Arial"/>
            <w:color w:val="19BECE"/>
            <w:sz w:val="24"/>
          </w:rPr>
          <w:t>Y2Y Harvard Square</w:t>
        </w:r>
      </w:hyperlink>
      <w:r w:rsidR="005469FB" w:rsidRPr="005469FB">
        <w:rPr>
          <w:rStyle w:val="Strong"/>
          <w:rFonts w:ascii="Arial" w:hAnsi="Arial" w:cs="Arial"/>
          <w:color w:val="222222"/>
        </w:rPr>
        <w:t> </w:t>
      </w:r>
      <w:r w:rsidR="005469FB" w:rsidRPr="005469FB">
        <w:rPr>
          <w:rFonts w:ascii="Arial" w:hAnsi="Arial" w:cs="Arial"/>
          <w:color w:val="222222"/>
        </w:rPr>
        <w:t>is the nation’s first student-run overnight shelter that provides a safe and affirming environment for young adults experiencing homelessness.</w:t>
      </w:r>
    </w:p>
    <w:p w14:paraId="7D697E4E" w14:textId="7C15F804" w:rsidR="008862E0" w:rsidRPr="005469FB" w:rsidRDefault="005469FB" w:rsidP="005469FB">
      <w:pPr>
        <w:pStyle w:val="NormalWeb"/>
        <w:shd w:val="clear" w:color="auto" w:fill="FFFFFF"/>
        <w:jc w:val="center"/>
        <w:rPr>
          <w:rFonts w:ascii="Arial" w:hAnsi="Arial" w:cs="Arial"/>
          <w:color w:val="222222"/>
        </w:rPr>
      </w:pPr>
      <w:r w:rsidRPr="005469FB">
        <w:rPr>
          <w:rStyle w:val="Strong"/>
          <w:rFonts w:ascii="Arial" w:hAnsi="Arial" w:cs="Arial"/>
          <w:i/>
          <w:iCs/>
          <w:color w:val="222222"/>
        </w:rPr>
        <w:t>* </w:t>
      </w:r>
      <w:r w:rsidRPr="005469FB">
        <w:rPr>
          <w:rStyle w:val="Emphasis"/>
          <w:rFonts w:ascii="Arial" w:hAnsi="Arial" w:cs="Arial"/>
          <w:color w:val="222222"/>
        </w:rPr>
        <w:t>Denotes organizations that have received funding in more than one grant cycle.</w:t>
      </w:r>
    </w:p>
    <w:p w14:paraId="141C77B2" w14:textId="77777777" w:rsidR="00A933A9" w:rsidRDefault="00A933A9">
      <w:pPr>
        <w:spacing w:before="0" w:after="0"/>
        <w:rPr>
          <w:rFonts w:cs="Arial"/>
          <w:b/>
          <w:bCs/>
          <w:smallCaps/>
          <w:sz w:val="24"/>
          <w:szCs w:val="24"/>
        </w:rPr>
      </w:pPr>
      <w:r>
        <w:rPr>
          <w:rFonts w:cs="Arial"/>
          <w:b/>
          <w:bCs/>
          <w:smallCaps/>
          <w:sz w:val="24"/>
          <w:szCs w:val="24"/>
        </w:rPr>
        <w:br w:type="page"/>
      </w:r>
    </w:p>
    <w:p w14:paraId="6BE53A2F" w14:textId="1B7C8C3B" w:rsidR="00A933A9" w:rsidRDefault="00A933A9" w:rsidP="00A933A9">
      <w:pPr>
        <w:spacing w:before="0" w:after="0"/>
        <w:rPr>
          <w:rFonts w:cs="Arial"/>
          <w:b/>
          <w:bCs/>
          <w:smallCaps/>
          <w:sz w:val="24"/>
          <w:szCs w:val="24"/>
        </w:rPr>
      </w:pPr>
      <w:r w:rsidRPr="00A933A9">
        <w:rPr>
          <w:rFonts w:cs="Arial"/>
          <w:b/>
          <w:bCs/>
          <w:smallCaps/>
          <w:sz w:val="24"/>
          <w:szCs w:val="24"/>
        </w:rPr>
        <w:lastRenderedPageBreak/>
        <w:t>Our Grant-Giving Process and Criteria</w:t>
      </w:r>
    </w:p>
    <w:p w14:paraId="7776969A" w14:textId="77777777" w:rsidR="00A933A9" w:rsidRPr="00A933A9" w:rsidRDefault="00A933A9" w:rsidP="00A933A9">
      <w:pPr>
        <w:spacing w:before="0" w:after="0"/>
        <w:rPr>
          <w:rFonts w:cs="Arial"/>
          <w:b/>
          <w:bCs/>
          <w:smallCaps/>
          <w:sz w:val="24"/>
          <w:szCs w:val="24"/>
        </w:rPr>
      </w:pPr>
    </w:p>
    <w:tbl>
      <w:tblPr>
        <w:tblW w:w="5000" w:type="pct"/>
        <w:tblLook w:val="0600" w:firstRow="0" w:lastRow="0" w:firstColumn="0" w:lastColumn="0" w:noHBand="1" w:noVBand="1"/>
      </w:tblPr>
      <w:tblGrid>
        <w:gridCol w:w="993"/>
        <w:gridCol w:w="993"/>
        <w:gridCol w:w="993"/>
        <w:gridCol w:w="993"/>
        <w:gridCol w:w="994"/>
        <w:gridCol w:w="994"/>
        <w:gridCol w:w="994"/>
        <w:gridCol w:w="994"/>
        <w:gridCol w:w="994"/>
        <w:gridCol w:w="994"/>
      </w:tblGrid>
      <w:tr w:rsidR="00A933A9" w:rsidRPr="00A933A9" w14:paraId="2E2AFA37" w14:textId="77777777" w:rsidTr="00A933A9">
        <w:trPr>
          <w:trHeight w:val="647"/>
        </w:trPr>
        <w:tc>
          <w:tcPr>
            <w:tcW w:w="500" w:type="pct"/>
          </w:tcPr>
          <w:p w14:paraId="53F61A94" w14:textId="77777777" w:rsidR="00A933A9" w:rsidRPr="00A933A9" w:rsidRDefault="00A933A9" w:rsidP="00A933A9">
            <w:pPr>
              <w:spacing w:before="0" w:after="0"/>
              <w:rPr>
                <w:rFonts w:cs="Arial"/>
                <w:bCs/>
                <w:smallCaps/>
                <w:sz w:val="24"/>
                <w:szCs w:val="24"/>
              </w:rPr>
            </w:pPr>
          </w:p>
        </w:tc>
        <w:tc>
          <w:tcPr>
            <w:tcW w:w="500" w:type="pct"/>
          </w:tcPr>
          <w:p w14:paraId="23668333" w14:textId="77777777" w:rsidR="00A933A9" w:rsidRPr="00A933A9" w:rsidRDefault="00A933A9" w:rsidP="00A933A9">
            <w:pPr>
              <w:spacing w:before="0" w:after="0"/>
              <w:rPr>
                <w:rFonts w:cs="Arial"/>
                <w:bCs/>
                <w:smallCaps/>
                <w:sz w:val="24"/>
                <w:szCs w:val="24"/>
              </w:rPr>
            </w:pPr>
          </w:p>
        </w:tc>
        <w:tc>
          <w:tcPr>
            <w:tcW w:w="500" w:type="pct"/>
          </w:tcPr>
          <w:p w14:paraId="2EC3F06E"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3232" behindDoc="0" locked="0" layoutInCell="1" allowOverlap="1" wp14:anchorId="19EB3665" wp14:editId="49D9DEE7">
                      <wp:simplePos x="0" y="0"/>
                      <wp:positionH relativeFrom="column">
                        <wp:posOffset>-1388110</wp:posOffset>
                      </wp:positionH>
                      <wp:positionV relativeFrom="paragraph">
                        <wp:posOffset>2540</wp:posOffset>
                      </wp:positionV>
                      <wp:extent cx="1942465" cy="523875"/>
                      <wp:effectExtent l="12700" t="12700" r="13335" b="9525"/>
                      <wp:wrapNone/>
                      <wp:docPr id="3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523875"/>
                              </a:xfrm>
                              <a:prstGeom prst="roundRect">
                                <a:avLst>
                                  <a:gd name="adj" fmla="val 16667"/>
                                </a:avLst>
                              </a:prstGeom>
                              <a:solidFill>
                                <a:srgbClr val="FFFFFF"/>
                              </a:solidFill>
                              <a:ln w="19050">
                                <a:solidFill>
                                  <a:srgbClr val="ED7D31"/>
                                </a:solidFill>
                                <a:miter lim="800000"/>
                                <a:headEnd/>
                                <a:tailEnd/>
                              </a:ln>
                            </wps:spPr>
                            <wps:txbx>
                              <w:txbxContent>
                                <w:p w14:paraId="34A155CE" w14:textId="77777777" w:rsidR="007733B5" w:rsidRPr="0069389D" w:rsidRDefault="007733B5" w:rsidP="00A933A9">
                                  <w:pPr>
                                    <w:jc w:val="center"/>
                                  </w:pPr>
                                  <w:r w:rsidRPr="0069389D">
                                    <w:t>Submit Letter of Intent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19EB3665" id="AutoShape 13" o:spid="_x0000_s1026" style="position:absolute;margin-left:-109.3pt;margin-top:.2pt;width:152.95pt;height:4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" strokecolor="#ed7d31" strokeweight="1.5pt">
                      <v:stroke joinstyle="miter"/>
                      <v:textbox>
                        <w:txbxContent>
                          <w:p w14:paraId="34A155CE" w14:textId="77777777" w:rsidR="007733B5" w:rsidRPr="0069389D" w:rsidRDefault="007733B5" w:rsidP="00A933A9">
                            <w:pPr>
                              <w:jc w:val="center"/>
                            </w:pPr>
                            <w:r w:rsidRPr="0069389D">
                              <w:t>Submit Letter of Intent Application</w:t>
                            </w:r>
                          </w:p>
                        </w:txbxContent>
                      </v:textbox>
                    </v:roundrect>
                  </w:pict>
                </mc:Fallback>
              </mc:AlternateContent>
            </w:r>
          </w:p>
        </w:tc>
        <w:tc>
          <w:tcPr>
            <w:tcW w:w="500" w:type="pct"/>
          </w:tcPr>
          <w:p w14:paraId="2DEB6894"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5520" behindDoc="0" locked="0" layoutInCell="1" allowOverlap="1" wp14:anchorId="647BD961" wp14:editId="7E4F58E4">
                      <wp:simplePos x="0" y="0"/>
                      <wp:positionH relativeFrom="column">
                        <wp:posOffset>211772</wp:posOffset>
                      </wp:positionH>
                      <wp:positionV relativeFrom="paragraph">
                        <wp:posOffset>65087</wp:posOffset>
                      </wp:positionV>
                      <wp:extent cx="307975" cy="333375"/>
                      <wp:effectExtent l="6350" t="0" r="3175" b="317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7975" cy="333375"/>
                              </a:xfrm>
                              <a:prstGeom prst="downArrow">
                                <a:avLst>
                                  <a:gd name="adj1" fmla="val 50000"/>
                                  <a:gd name="adj2" fmla="val 53091"/>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500BA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margin-left:16.65pt;margin-top:5.1pt;width:24.25pt;height:26.25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" adj="11006" fillcolor="#3b3838" stroked="f">
                      <v:path arrowok="t"/>
                    </v:shape>
                  </w:pict>
                </mc:Fallback>
              </mc:AlternateContent>
            </w:r>
          </w:p>
        </w:tc>
        <w:tc>
          <w:tcPr>
            <w:tcW w:w="500" w:type="pct"/>
          </w:tcPr>
          <w:p w14:paraId="3B17CD95" w14:textId="68FBB99C"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3472" behindDoc="0" locked="0" layoutInCell="1" allowOverlap="1" wp14:anchorId="4512304B" wp14:editId="0D3576B1">
                      <wp:simplePos x="0" y="0"/>
                      <wp:positionH relativeFrom="column">
                        <wp:posOffset>160020</wp:posOffset>
                      </wp:positionH>
                      <wp:positionV relativeFrom="paragraph">
                        <wp:posOffset>2540</wp:posOffset>
                      </wp:positionV>
                      <wp:extent cx="3546475" cy="428625"/>
                      <wp:effectExtent l="0" t="0" r="34925"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475" cy="428625"/>
                              </a:xfrm>
                              <a:prstGeom prst="roundRect">
                                <a:avLst>
                                  <a:gd name="adj" fmla="val 16667"/>
                                </a:avLst>
                              </a:prstGeom>
                              <a:solidFill>
                                <a:srgbClr val="FFFFFF"/>
                              </a:solidFill>
                              <a:ln w="19050">
                                <a:solidFill>
                                  <a:srgbClr val="00B0F0"/>
                                </a:solidFill>
                                <a:miter lim="800000"/>
                                <a:headEnd/>
                                <a:tailEnd/>
                              </a:ln>
                            </wps:spPr>
                            <wps:txbx>
                              <w:txbxContent>
                                <w:p w14:paraId="2C65940F" w14:textId="77777777" w:rsidR="007733B5" w:rsidRPr="0069389D" w:rsidRDefault="007733B5" w:rsidP="00A933A9">
                                  <w:pPr>
                                    <w:jc w:val="center"/>
                                  </w:pPr>
                                  <w:r>
                                    <w:t>Application reviewed by Eligibility Screening Committee</w:t>
                                  </w:r>
                                </w:p>
                                <w:p w14:paraId="4FEDBD38"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4512304B" id="AutoShape 15" o:spid="_x0000_s1027" style="position:absolute;margin-left:12.6pt;margin-top:.2pt;width:279.25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" strokecolor="#00b0f0" strokeweight="1.5pt">
                      <v:stroke joinstyle="miter"/>
                      <v:textbox>
                        <w:txbxContent>
                          <w:p w14:paraId="2C65940F" w14:textId="77777777" w:rsidR="007733B5" w:rsidRPr="0069389D" w:rsidRDefault="007733B5" w:rsidP="00A933A9">
                            <w:pPr>
                              <w:jc w:val="center"/>
                            </w:pPr>
                            <w:r>
                              <w:t>Application reviewed by Eligibility Screening Committee</w:t>
                            </w:r>
                          </w:p>
                          <w:p w14:paraId="4FEDBD38" w14:textId="77777777" w:rsidR="007733B5" w:rsidRPr="00AC1DB6" w:rsidRDefault="007733B5" w:rsidP="00A933A9">
                            <w:pPr>
                              <w:jc w:val="center"/>
                              <w:rPr>
                                <w:sz w:val="28"/>
                              </w:rPr>
                            </w:pPr>
                          </w:p>
                        </w:txbxContent>
                      </v:textbox>
                    </v:roundrect>
                  </w:pict>
                </mc:Fallback>
              </mc:AlternateContent>
            </w:r>
          </w:p>
        </w:tc>
        <w:tc>
          <w:tcPr>
            <w:tcW w:w="500" w:type="pct"/>
          </w:tcPr>
          <w:p w14:paraId="1B36A27A" w14:textId="77777777" w:rsidR="00A933A9" w:rsidRPr="00A933A9" w:rsidRDefault="00A933A9" w:rsidP="00A933A9">
            <w:pPr>
              <w:spacing w:before="0" w:after="0"/>
              <w:rPr>
                <w:rFonts w:cs="Arial"/>
                <w:bCs/>
                <w:smallCaps/>
                <w:sz w:val="24"/>
                <w:szCs w:val="24"/>
              </w:rPr>
            </w:pPr>
          </w:p>
        </w:tc>
        <w:tc>
          <w:tcPr>
            <w:tcW w:w="500" w:type="pct"/>
          </w:tcPr>
          <w:p w14:paraId="1A03D187" w14:textId="140A44BD" w:rsidR="00A933A9" w:rsidRPr="00A933A9" w:rsidRDefault="00A933A9" w:rsidP="00A933A9">
            <w:pPr>
              <w:spacing w:before="0" w:after="0"/>
              <w:rPr>
                <w:rFonts w:cs="Arial"/>
                <w:bCs/>
                <w:smallCaps/>
                <w:sz w:val="24"/>
                <w:szCs w:val="24"/>
              </w:rPr>
            </w:pPr>
          </w:p>
        </w:tc>
        <w:tc>
          <w:tcPr>
            <w:tcW w:w="500" w:type="pct"/>
          </w:tcPr>
          <w:p w14:paraId="1F89EC28" w14:textId="77777777" w:rsidR="00A933A9" w:rsidRPr="00A933A9" w:rsidRDefault="00A933A9" w:rsidP="00A933A9">
            <w:pPr>
              <w:spacing w:before="0" w:after="0"/>
              <w:rPr>
                <w:rFonts w:cs="Arial"/>
                <w:bCs/>
                <w:smallCaps/>
                <w:sz w:val="24"/>
                <w:szCs w:val="24"/>
              </w:rPr>
            </w:pPr>
          </w:p>
        </w:tc>
        <w:tc>
          <w:tcPr>
            <w:tcW w:w="500" w:type="pct"/>
          </w:tcPr>
          <w:p w14:paraId="09357248" w14:textId="77777777" w:rsidR="00A933A9" w:rsidRPr="00A933A9" w:rsidRDefault="00A933A9" w:rsidP="00A933A9">
            <w:pPr>
              <w:spacing w:before="0" w:after="0"/>
              <w:rPr>
                <w:rFonts w:cs="Arial"/>
                <w:bCs/>
                <w:smallCaps/>
                <w:sz w:val="24"/>
                <w:szCs w:val="24"/>
              </w:rPr>
            </w:pPr>
          </w:p>
        </w:tc>
        <w:tc>
          <w:tcPr>
            <w:tcW w:w="500" w:type="pct"/>
          </w:tcPr>
          <w:p w14:paraId="626DED06" w14:textId="77777777" w:rsidR="00A933A9" w:rsidRPr="00A933A9" w:rsidRDefault="00A933A9" w:rsidP="00A933A9">
            <w:pPr>
              <w:spacing w:before="0" w:after="0"/>
              <w:rPr>
                <w:rFonts w:cs="Arial"/>
                <w:bCs/>
                <w:smallCaps/>
                <w:sz w:val="24"/>
                <w:szCs w:val="24"/>
              </w:rPr>
            </w:pPr>
          </w:p>
        </w:tc>
      </w:tr>
      <w:tr w:rsidR="00A933A9" w:rsidRPr="00A933A9" w14:paraId="431BB7A0" w14:textId="77777777" w:rsidTr="00A933A9">
        <w:trPr>
          <w:trHeight w:val="647"/>
        </w:trPr>
        <w:tc>
          <w:tcPr>
            <w:tcW w:w="500" w:type="pct"/>
          </w:tcPr>
          <w:p w14:paraId="41CDCD32" w14:textId="77777777" w:rsidR="00A933A9" w:rsidRPr="00A933A9" w:rsidRDefault="00A933A9" w:rsidP="00A933A9">
            <w:pPr>
              <w:spacing w:before="0" w:after="0"/>
              <w:rPr>
                <w:rFonts w:cs="Arial"/>
                <w:bCs/>
                <w:smallCaps/>
                <w:sz w:val="24"/>
                <w:szCs w:val="24"/>
              </w:rPr>
            </w:pPr>
          </w:p>
        </w:tc>
        <w:tc>
          <w:tcPr>
            <w:tcW w:w="500" w:type="pct"/>
          </w:tcPr>
          <w:p w14:paraId="0F45E05E" w14:textId="77777777" w:rsidR="00A933A9" w:rsidRPr="00A933A9" w:rsidRDefault="00A933A9" w:rsidP="00A933A9">
            <w:pPr>
              <w:spacing w:before="0" w:after="0"/>
              <w:rPr>
                <w:rFonts w:cs="Arial"/>
                <w:bCs/>
                <w:smallCaps/>
                <w:sz w:val="24"/>
                <w:szCs w:val="24"/>
              </w:rPr>
            </w:pPr>
          </w:p>
        </w:tc>
        <w:tc>
          <w:tcPr>
            <w:tcW w:w="500" w:type="pct"/>
          </w:tcPr>
          <w:p w14:paraId="06BD2A87" w14:textId="77777777" w:rsidR="00A933A9" w:rsidRPr="00A933A9" w:rsidRDefault="00A933A9" w:rsidP="00A933A9">
            <w:pPr>
              <w:spacing w:before="0" w:after="0"/>
              <w:rPr>
                <w:rFonts w:cs="Arial"/>
                <w:bCs/>
                <w:smallCaps/>
                <w:sz w:val="24"/>
                <w:szCs w:val="24"/>
              </w:rPr>
            </w:pPr>
          </w:p>
        </w:tc>
        <w:tc>
          <w:tcPr>
            <w:tcW w:w="500" w:type="pct"/>
          </w:tcPr>
          <w:p w14:paraId="22152F3F" w14:textId="77777777" w:rsidR="00A933A9" w:rsidRPr="00A933A9" w:rsidRDefault="00A933A9" w:rsidP="00A933A9">
            <w:pPr>
              <w:spacing w:before="0" w:after="0"/>
              <w:rPr>
                <w:rFonts w:cs="Arial"/>
                <w:bCs/>
                <w:smallCaps/>
                <w:sz w:val="24"/>
                <w:szCs w:val="24"/>
              </w:rPr>
            </w:pPr>
          </w:p>
        </w:tc>
        <w:tc>
          <w:tcPr>
            <w:tcW w:w="500" w:type="pct"/>
          </w:tcPr>
          <w:p w14:paraId="21C25230" w14:textId="2AC437A1"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4496" behindDoc="0" locked="0" layoutInCell="1" allowOverlap="1" wp14:anchorId="0A70089F" wp14:editId="1470248C">
                      <wp:simplePos x="0" y="0"/>
                      <wp:positionH relativeFrom="column">
                        <wp:posOffset>163830</wp:posOffset>
                      </wp:positionH>
                      <wp:positionV relativeFrom="paragraph">
                        <wp:posOffset>300990</wp:posOffset>
                      </wp:positionV>
                      <wp:extent cx="3535045" cy="409575"/>
                      <wp:effectExtent l="0" t="0" r="20955" b="22225"/>
                      <wp:wrapNone/>
                      <wp:docPr id="32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045" cy="409575"/>
                              </a:xfrm>
                              <a:prstGeom prst="roundRect">
                                <a:avLst>
                                  <a:gd name="adj" fmla="val 16667"/>
                                </a:avLst>
                              </a:prstGeom>
                              <a:solidFill>
                                <a:srgbClr val="FFFFFF"/>
                              </a:solidFill>
                              <a:ln w="19050">
                                <a:solidFill>
                                  <a:srgbClr val="00B0F0"/>
                                </a:solidFill>
                                <a:miter lim="800000"/>
                                <a:headEnd/>
                                <a:tailEnd/>
                              </a:ln>
                            </wps:spPr>
                            <wps:txbx>
                              <w:txbxContent>
                                <w:p w14:paraId="6E80E8E7" w14:textId="77777777" w:rsidR="007733B5" w:rsidRPr="0069389D" w:rsidRDefault="007733B5" w:rsidP="00A933A9">
                                  <w:pPr>
                                    <w:jc w:val="center"/>
                                  </w:pPr>
                                  <w:r>
                                    <w:t>Eligible applications reviewed by Grant Teams</w:t>
                                  </w:r>
                                </w:p>
                                <w:p w14:paraId="6273E4C5"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0A70089F" id="_x0000_s1028" style="position:absolute;margin-left:12.9pt;margin-top:23.7pt;width:278.35pt;height:3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" strokecolor="#00b0f0" strokeweight="1.5pt">
                      <v:stroke joinstyle="miter"/>
                      <v:textbox>
                        <w:txbxContent>
                          <w:p w14:paraId="6E80E8E7" w14:textId="77777777" w:rsidR="007733B5" w:rsidRPr="0069389D" w:rsidRDefault="007733B5" w:rsidP="00A933A9">
                            <w:pPr>
                              <w:jc w:val="center"/>
                            </w:pPr>
                            <w:r>
                              <w:t>Eligible applications reviewed by Grant Teams</w:t>
                            </w:r>
                          </w:p>
                          <w:p w14:paraId="6273E4C5" w14:textId="77777777" w:rsidR="007733B5" w:rsidRPr="00AC1DB6" w:rsidRDefault="007733B5" w:rsidP="00A933A9">
                            <w:pPr>
                              <w:jc w:val="center"/>
                              <w:rPr>
                                <w:sz w:val="28"/>
                              </w:rPr>
                            </w:pPr>
                          </w:p>
                        </w:txbxContent>
                      </v:textbox>
                    </v:roundrect>
                  </w:pict>
                </mc:Fallback>
              </mc:AlternateContent>
            </w:r>
          </w:p>
        </w:tc>
        <w:tc>
          <w:tcPr>
            <w:tcW w:w="500" w:type="pct"/>
          </w:tcPr>
          <w:p w14:paraId="36D7CE29" w14:textId="77777777" w:rsidR="00A933A9" w:rsidRPr="00A933A9" w:rsidRDefault="00A933A9" w:rsidP="00A933A9">
            <w:pPr>
              <w:spacing w:before="0" w:after="0"/>
              <w:rPr>
                <w:rFonts w:cs="Arial"/>
                <w:bCs/>
                <w:smallCaps/>
                <w:sz w:val="24"/>
                <w:szCs w:val="24"/>
              </w:rPr>
            </w:pPr>
          </w:p>
        </w:tc>
        <w:tc>
          <w:tcPr>
            <w:tcW w:w="500" w:type="pct"/>
          </w:tcPr>
          <w:p w14:paraId="100CC2C1" w14:textId="13F75BBA"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70880" behindDoc="0" locked="0" layoutInCell="1" allowOverlap="1" wp14:anchorId="7E962CCD" wp14:editId="1386BD53">
                      <wp:simplePos x="0" y="0"/>
                      <wp:positionH relativeFrom="column">
                        <wp:posOffset>474980</wp:posOffset>
                      </wp:positionH>
                      <wp:positionV relativeFrom="paragraph">
                        <wp:posOffset>38735</wp:posOffset>
                      </wp:positionV>
                      <wp:extent cx="331470" cy="215265"/>
                      <wp:effectExtent l="0" t="0" r="0" b="0"/>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265"/>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88FADF7" id="AutoShape 16" o:spid="_x0000_s1026" type="#_x0000_t67" style="position:absolute;margin-left:37.4pt;margin-top:3.05pt;width:26.1pt;height:1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" adj="10800" fillcolor="#3b3838" stroked="f">
                      <v:path arrowok="t"/>
                    </v:shape>
                  </w:pict>
                </mc:Fallback>
              </mc:AlternateContent>
            </w:r>
          </w:p>
        </w:tc>
        <w:tc>
          <w:tcPr>
            <w:tcW w:w="500" w:type="pct"/>
          </w:tcPr>
          <w:p w14:paraId="54982102" w14:textId="10AE90D8" w:rsidR="00A933A9" w:rsidRPr="00A933A9" w:rsidRDefault="00A933A9" w:rsidP="00A933A9">
            <w:pPr>
              <w:spacing w:before="0" w:after="0"/>
              <w:rPr>
                <w:rFonts w:cs="Arial"/>
                <w:bCs/>
                <w:smallCaps/>
                <w:sz w:val="24"/>
                <w:szCs w:val="24"/>
              </w:rPr>
            </w:pPr>
          </w:p>
        </w:tc>
        <w:tc>
          <w:tcPr>
            <w:tcW w:w="500" w:type="pct"/>
          </w:tcPr>
          <w:p w14:paraId="6B371AB9" w14:textId="7470E9BF" w:rsidR="00A933A9" w:rsidRPr="00A933A9" w:rsidRDefault="00A933A9" w:rsidP="00A933A9">
            <w:pPr>
              <w:spacing w:before="0" w:after="0"/>
              <w:rPr>
                <w:rFonts w:cs="Arial"/>
                <w:bCs/>
                <w:smallCaps/>
                <w:sz w:val="24"/>
                <w:szCs w:val="24"/>
              </w:rPr>
            </w:pPr>
          </w:p>
        </w:tc>
        <w:tc>
          <w:tcPr>
            <w:tcW w:w="500" w:type="pct"/>
          </w:tcPr>
          <w:p w14:paraId="3C09129C" w14:textId="77777777" w:rsidR="00A933A9" w:rsidRPr="00A933A9" w:rsidRDefault="00A933A9" w:rsidP="00A933A9">
            <w:pPr>
              <w:spacing w:before="0" w:after="0"/>
              <w:rPr>
                <w:rFonts w:cs="Arial"/>
                <w:bCs/>
                <w:smallCaps/>
                <w:sz w:val="24"/>
                <w:szCs w:val="24"/>
              </w:rPr>
            </w:pPr>
          </w:p>
        </w:tc>
      </w:tr>
      <w:tr w:rsidR="00A933A9" w:rsidRPr="00A933A9" w14:paraId="760420B6" w14:textId="77777777" w:rsidTr="00A933A9">
        <w:trPr>
          <w:trHeight w:val="647"/>
        </w:trPr>
        <w:tc>
          <w:tcPr>
            <w:tcW w:w="500" w:type="pct"/>
          </w:tcPr>
          <w:p w14:paraId="19603D82" w14:textId="77777777" w:rsidR="00A933A9" w:rsidRPr="00A933A9" w:rsidRDefault="00A933A9" w:rsidP="00A933A9">
            <w:pPr>
              <w:spacing w:before="0" w:after="0"/>
              <w:rPr>
                <w:rFonts w:cs="Arial"/>
                <w:bCs/>
                <w:smallCaps/>
                <w:sz w:val="24"/>
                <w:szCs w:val="24"/>
              </w:rPr>
            </w:pPr>
          </w:p>
        </w:tc>
        <w:tc>
          <w:tcPr>
            <w:tcW w:w="500" w:type="pct"/>
          </w:tcPr>
          <w:p w14:paraId="1C24698A" w14:textId="77777777" w:rsidR="00A933A9" w:rsidRPr="00A933A9" w:rsidRDefault="00A933A9" w:rsidP="00A933A9">
            <w:pPr>
              <w:spacing w:before="0" w:after="0"/>
              <w:rPr>
                <w:rFonts w:cs="Arial"/>
                <w:bCs/>
                <w:smallCaps/>
                <w:sz w:val="24"/>
                <w:szCs w:val="24"/>
              </w:rPr>
            </w:pPr>
          </w:p>
        </w:tc>
        <w:tc>
          <w:tcPr>
            <w:tcW w:w="500" w:type="pct"/>
          </w:tcPr>
          <w:p w14:paraId="3BF18749" w14:textId="77777777" w:rsidR="00A933A9" w:rsidRPr="00A933A9" w:rsidRDefault="00A933A9" w:rsidP="00A933A9">
            <w:pPr>
              <w:spacing w:before="0" w:after="0"/>
              <w:rPr>
                <w:rFonts w:cs="Arial"/>
                <w:bCs/>
                <w:smallCaps/>
                <w:sz w:val="24"/>
                <w:szCs w:val="24"/>
              </w:rPr>
            </w:pPr>
          </w:p>
        </w:tc>
        <w:tc>
          <w:tcPr>
            <w:tcW w:w="500" w:type="pct"/>
          </w:tcPr>
          <w:p w14:paraId="3BDFBF2E" w14:textId="77777777" w:rsidR="00A933A9" w:rsidRPr="00A933A9" w:rsidRDefault="00A933A9" w:rsidP="00A933A9">
            <w:pPr>
              <w:spacing w:before="0" w:after="0"/>
              <w:rPr>
                <w:rFonts w:cs="Arial"/>
                <w:bCs/>
                <w:smallCaps/>
                <w:sz w:val="24"/>
                <w:szCs w:val="24"/>
              </w:rPr>
            </w:pPr>
          </w:p>
        </w:tc>
        <w:tc>
          <w:tcPr>
            <w:tcW w:w="500" w:type="pct"/>
          </w:tcPr>
          <w:p w14:paraId="11B62261" w14:textId="77777777" w:rsidR="00A933A9" w:rsidRPr="00A933A9" w:rsidRDefault="00A933A9" w:rsidP="00A933A9">
            <w:pPr>
              <w:spacing w:before="0" w:after="0"/>
              <w:rPr>
                <w:rFonts w:cs="Arial"/>
                <w:bCs/>
                <w:smallCaps/>
                <w:sz w:val="24"/>
                <w:szCs w:val="24"/>
              </w:rPr>
            </w:pPr>
          </w:p>
        </w:tc>
        <w:tc>
          <w:tcPr>
            <w:tcW w:w="500" w:type="pct"/>
          </w:tcPr>
          <w:p w14:paraId="13518E7A" w14:textId="77777777" w:rsidR="00A933A9" w:rsidRPr="00A933A9" w:rsidRDefault="00A933A9" w:rsidP="00A933A9">
            <w:pPr>
              <w:spacing w:before="0" w:after="0"/>
              <w:rPr>
                <w:rFonts w:cs="Arial"/>
                <w:bCs/>
                <w:smallCaps/>
                <w:sz w:val="24"/>
                <w:szCs w:val="24"/>
              </w:rPr>
            </w:pPr>
          </w:p>
        </w:tc>
        <w:tc>
          <w:tcPr>
            <w:tcW w:w="500" w:type="pct"/>
          </w:tcPr>
          <w:p w14:paraId="3AD38A61" w14:textId="3CB66C41"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71904" behindDoc="0" locked="0" layoutInCell="1" allowOverlap="1" wp14:anchorId="41D63942" wp14:editId="3D63BB7A">
                      <wp:simplePos x="0" y="0"/>
                      <wp:positionH relativeFrom="column">
                        <wp:posOffset>474980</wp:posOffset>
                      </wp:positionH>
                      <wp:positionV relativeFrom="paragraph">
                        <wp:posOffset>313690</wp:posOffset>
                      </wp:positionV>
                      <wp:extent cx="331470" cy="215265"/>
                      <wp:effectExtent l="0" t="0" r="0" b="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265"/>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2A0C3CF" id="AutoShape 16" o:spid="_x0000_s1026" type="#_x0000_t67" style="position:absolute;margin-left:37.4pt;margin-top:24.7pt;width:26.1pt;height:16.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" adj="10800" fillcolor="#3b3838" stroked="f">
                      <v:path arrowok="t"/>
                    </v:shape>
                  </w:pict>
                </mc:Fallback>
              </mc:AlternateContent>
            </w:r>
          </w:p>
        </w:tc>
        <w:tc>
          <w:tcPr>
            <w:tcW w:w="500" w:type="pct"/>
          </w:tcPr>
          <w:p w14:paraId="60707D95" w14:textId="2C470C7A" w:rsidR="00A933A9" w:rsidRPr="00A933A9" w:rsidRDefault="00A933A9" w:rsidP="00A933A9">
            <w:pPr>
              <w:spacing w:before="0" w:after="0"/>
              <w:rPr>
                <w:rFonts w:cs="Arial"/>
                <w:bCs/>
                <w:smallCaps/>
                <w:sz w:val="24"/>
                <w:szCs w:val="24"/>
              </w:rPr>
            </w:pPr>
          </w:p>
        </w:tc>
        <w:tc>
          <w:tcPr>
            <w:tcW w:w="500" w:type="pct"/>
          </w:tcPr>
          <w:p w14:paraId="568EAEDE" w14:textId="77777777" w:rsidR="00A933A9" w:rsidRPr="00A933A9" w:rsidRDefault="00A933A9" w:rsidP="00A933A9">
            <w:pPr>
              <w:spacing w:before="0" w:after="0"/>
              <w:rPr>
                <w:rFonts w:cs="Arial"/>
                <w:bCs/>
                <w:smallCaps/>
                <w:sz w:val="24"/>
                <w:szCs w:val="24"/>
              </w:rPr>
            </w:pPr>
          </w:p>
        </w:tc>
        <w:tc>
          <w:tcPr>
            <w:tcW w:w="500" w:type="pct"/>
          </w:tcPr>
          <w:p w14:paraId="3AD77083" w14:textId="77777777" w:rsidR="00A933A9" w:rsidRPr="00A933A9" w:rsidRDefault="00A933A9" w:rsidP="00A933A9">
            <w:pPr>
              <w:spacing w:before="0" w:after="0"/>
              <w:rPr>
                <w:rFonts w:cs="Arial"/>
                <w:bCs/>
                <w:smallCaps/>
                <w:sz w:val="24"/>
                <w:szCs w:val="24"/>
              </w:rPr>
            </w:pPr>
          </w:p>
        </w:tc>
      </w:tr>
      <w:tr w:rsidR="00A933A9" w:rsidRPr="00A933A9" w14:paraId="37CD40C8" w14:textId="77777777" w:rsidTr="00A933A9">
        <w:trPr>
          <w:trHeight w:val="647"/>
        </w:trPr>
        <w:tc>
          <w:tcPr>
            <w:tcW w:w="500" w:type="pct"/>
          </w:tcPr>
          <w:p w14:paraId="1767DF21" w14:textId="77777777" w:rsidR="00A933A9" w:rsidRPr="00A933A9" w:rsidRDefault="00A933A9" w:rsidP="00A933A9">
            <w:pPr>
              <w:spacing w:before="0" w:after="0"/>
              <w:rPr>
                <w:rFonts w:cs="Arial"/>
                <w:bCs/>
                <w:smallCaps/>
                <w:sz w:val="24"/>
                <w:szCs w:val="24"/>
              </w:rPr>
            </w:pPr>
          </w:p>
        </w:tc>
        <w:tc>
          <w:tcPr>
            <w:tcW w:w="500" w:type="pct"/>
          </w:tcPr>
          <w:p w14:paraId="06E7B5F4" w14:textId="77777777" w:rsidR="00A933A9" w:rsidRPr="00A933A9" w:rsidRDefault="00A933A9" w:rsidP="00A933A9">
            <w:pPr>
              <w:spacing w:before="0" w:after="0"/>
              <w:rPr>
                <w:rFonts w:cs="Arial"/>
                <w:bCs/>
                <w:smallCaps/>
                <w:sz w:val="24"/>
                <w:szCs w:val="24"/>
              </w:rPr>
            </w:pPr>
          </w:p>
        </w:tc>
        <w:tc>
          <w:tcPr>
            <w:tcW w:w="500" w:type="pct"/>
          </w:tcPr>
          <w:p w14:paraId="023C17A1" w14:textId="77777777" w:rsidR="00A933A9" w:rsidRPr="00A933A9" w:rsidRDefault="00A933A9" w:rsidP="00A933A9">
            <w:pPr>
              <w:spacing w:before="0" w:after="0"/>
              <w:rPr>
                <w:rFonts w:cs="Arial"/>
                <w:bCs/>
                <w:smallCaps/>
                <w:sz w:val="24"/>
                <w:szCs w:val="24"/>
              </w:rPr>
            </w:pPr>
          </w:p>
        </w:tc>
        <w:tc>
          <w:tcPr>
            <w:tcW w:w="500" w:type="pct"/>
          </w:tcPr>
          <w:p w14:paraId="566321A0" w14:textId="77777777" w:rsidR="00A933A9" w:rsidRPr="00A933A9" w:rsidRDefault="00A933A9" w:rsidP="00A933A9">
            <w:pPr>
              <w:spacing w:before="0" w:after="0"/>
              <w:rPr>
                <w:rFonts w:cs="Arial"/>
                <w:bCs/>
                <w:smallCaps/>
                <w:sz w:val="24"/>
                <w:szCs w:val="24"/>
              </w:rPr>
            </w:pPr>
          </w:p>
        </w:tc>
        <w:tc>
          <w:tcPr>
            <w:tcW w:w="500" w:type="pct"/>
          </w:tcPr>
          <w:p w14:paraId="340DE26D" w14:textId="67DE4586"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6544" behindDoc="0" locked="0" layoutInCell="1" allowOverlap="1" wp14:anchorId="30A5460B" wp14:editId="109B17C2">
                      <wp:simplePos x="0" y="0"/>
                      <wp:positionH relativeFrom="column">
                        <wp:posOffset>163830</wp:posOffset>
                      </wp:positionH>
                      <wp:positionV relativeFrom="paragraph">
                        <wp:posOffset>165735</wp:posOffset>
                      </wp:positionV>
                      <wp:extent cx="3543300" cy="414020"/>
                      <wp:effectExtent l="0" t="0" r="38100" b="1778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14020"/>
                              </a:xfrm>
                              <a:prstGeom prst="roundRect">
                                <a:avLst>
                                  <a:gd name="adj" fmla="val 16667"/>
                                </a:avLst>
                              </a:prstGeom>
                              <a:solidFill>
                                <a:srgbClr val="FFFFFF"/>
                              </a:solidFill>
                              <a:ln w="19050">
                                <a:solidFill>
                                  <a:srgbClr val="00B0F0"/>
                                </a:solidFill>
                                <a:miter lim="800000"/>
                                <a:headEnd/>
                                <a:tailEnd/>
                              </a:ln>
                            </wps:spPr>
                            <wps:txbx>
                              <w:txbxContent>
                                <w:p w14:paraId="131C4757" w14:textId="77777777" w:rsidR="007733B5" w:rsidRPr="0069389D" w:rsidRDefault="007733B5" w:rsidP="00A933A9">
                                  <w:pPr>
                                    <w:jc w:val="center"/>
                                  </w:pPr>
                                  <w:r>
                                    <w:t>Grant Teams make recommendations for Full Proposals</w:t>
                                  </w:r>
                                </w:p>
                                <w:p w14:paraId="3EE98C0E"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0A5460B" id="_x0000_s1029" style="position:absolute;margin-left:12.9pt;margin-top:13.05pt;width:279pt;height:32.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" strokecolor="#00b0f0" strokeweight="1.5pt">
                      <v:stroke joinstyle="miter"/>
                      <v:textbox>
                        <w:txbxContent>
                          <w:p w14:paraId="131C4757" w14:textId="77777777" w:rsidR="007733B5" w:rsidRPr="0069389D" w:rsidRDefault="007733B5" w:rsidP="00A933A9">
                            <w:pPr>
                              <w:jc w:val="center"/>
                            </w:pPr>
                            <w:r>
                              <w:t>Grant Teams make recommendations for Full Proposals</w:t>
                            </w:r>
                          </w:p>
                          <w:p w14:paraId="3EE98C0E" w14:textId="77777777" w:rsidR="007733B5" w:rsidRPr="00AC1DB6" w:rsidRDefault="007733B5" w:rsidP="00A933A9">
                            <w:pPr>
                              <w:jc w:val="center"/>
                              <w:rPr>
                                <w:sz w:val="28"/>
                              </w:rPr>
                            </w:pPr>
                          </w:p>
                        </w:txbxContent>
                      </v:textbox>
                    </v:roundrect>
                  </w:pict>
                </mc:Fallback>
              </mc:AlternateContent>
            </w:r>
          </w:p>
        </w:tc>
        <w:tc>
          <w:tcPr>
            <w:tcW w:w="500" w:type="pct"/>
          </w:tcPr>
          <w:p w14:paraId="13B43E47" w14:textId="77777777" w:rsidR="00A933A9" w:rsidRPr="00A933A9" w:rsidRDefault="00A933A9" w:rsidP="00A933A9">
            <w:pPr>
              <w:spacing w:before="0" w:after="0"/>
              <w:rPr>
                <w:rFonts w:cs="Arial"/>
                <w:bCs/>
                <w:smallCaps/>
                <w:sz w:val="24"/>
                <w:szCs w:val="24"/>
              </w:rPr>
            </w:pPr>
          </w:p>
        </w:tc>
        <w:tc>
          <w:tcPr>
            <w:tcW w:w="500" w:type="pct"/>
          </w:tcPr>
          <w:p w14:paraId="04C5D2A2" w14:textId="77777777" w:rsidR="00A933A9" w:rsidRPr="00A933A9" w:rsidRDefault="00A933A9" w:rsidP="00A933A9">
            <w:pPr>
              <w:spacing w:before="0" w:after="0"/>
              <w:rPr>
                <w:rFonts w:cs="Arial"/>
                <w:bCs/>
                <w:smallCaps/>
                <w:sz w:val="24"/>
                <w:szCs w:val="24"/>
              </w:rPr>
            </w:pPr>
          </w:p>
        </w:tc>
        <w:tc>
          <w:tcPr>
            <w:tcW w:w="500" w:type="pct"/>
          </w:tcPr>
          <w:p w14:paraId="342E441B" w14:textId="77777777" w:rsidR="00A933A9" w:rsidRPr="00A933A9" w:rsidRDefault="00A933A9" w:rsidP="00A933A9">
            <w:pPr>
              <w:spacing w:before="0" w:after="0"/>
              <w:rPr>
                <w:rFonts w:cs="Arial"/>
                <w:bCs/>
                <w:smallCaps/>
                <w:sz w:val="24"/>
                <w:szCs w:val="24"/>
              </w:rPr>
            </w:pPr>
          </w:p>
        </w:tc>
        <w:tc>
          <w:tcPr>
            <w:tcW w:w="500" w:type="pct"/>
          </w:tcPr>
          <w:p w14:paraId="6DF77C93" w14:textId="5A396B82" w:rsidR="00A933A9" w:rsidRPr="00A933A9" w:rsidRDefault="00A933A9" w:rsidP="00A933A9">
            <w:pPr>
              <w:spacing w:before="0" w:after="0"/>
              <w:rPr>
                <w:rFonts w:cs="Arial"/>
                <w:bCs/>
                <w:smallCaps/>
                <w:sz w:val="24"/>
                <w:szCs w:val="24"/>
              </w:rPr>
            </w:pPr>
          </w:p>
        </w:tc>
        <w:tc>
          <w:tcPr>
            <w:tcW w:w="500" w:type="pct"/>
          </w:tcPr>
          <w:p w14:paraId="4A72F928" w14:textId="77777777" w:rsidR="00A933A9" w:rsidRPr="00A933A9" w:rsidRDefault="00A933A9" w:rsidP="00A933A9">
            <w:pPr>
              <w:spacing w:before="0" w:after="0"/>
              <w:rPr>
                <w:rFonts w:cs="Arial"/>
                <w:bCs/>
                <w:smallCaps/>
                <w:sz w:val="24"/>
                <w:szCs w:val="24"/>
              </w:rPr>
            </w:pPr>
          </w:p>
        </w:tc>
      </w:tr>
      <w:tr w:rsidR="00A933A9" w:rsidRPr="00A933A9" w14:paraId="33569926" w14:textId="77777777" w:rsidTr="00A933A9">
        <w:trPr>
          <w:trHeight w:val="647"/>
        </w:trPr>
        <w:tc>
          <w:tcPr>
            <w:tcW w:w="500" w:type="pct"/>
          </w:tcPr>
          <w:p w14:paraId="583B1CE9" w14:textId="77777777" w:rsidR="00A933A9" w:rsidRPr="00A933A9" w:rsidRDefault="00A933A9" w:rsidP="00A933A9">
            <w:pPr>
              <w:spacing w:before="0" w:after="0"/>
              <w:rPr>
                <w:rFonts w:cs="Arial"/>
                <w:bCs/>
                <w:smallCaps/>
                <w:sz w:val="24"/>
                <w:szCs w:val="24"/>
              </w:rPr>
            </w:pPr>
          </w:p>
        </w:tc>
        <w:tc>
          <w:tcPr>
            <w:tcW w:w="500" w:type="pct"/>
          </w:tcPr>
          <w:p w14:paraId="6ED0F1D4" w14:textId="77777777" w:rsidR="00A933A9" w:rsidRPr="00A933A9" w:rsidRDefault="00A933A9" w:rsidP="00A933A9">
            <w:pPr>
              <w:spacing w:before="0" w:after="0"/>
              <w:rPr>
                <w:rFonts w:cs="Arial"/>
                <w:bCs/>
                <w:smallCaps/>
                <w:sz w:val="24"/>
                <w:szCs w:val="24"/>
              </w:rPr>
            </w:pPr>
          </w:p>
        </w:tc>
        <w:tc>
          <w:tcPr>
            <w:tcW w:w="500" w:type="pct"/>
          </w:tcPr>
          <w:p w14:paraId="60DA5464" w14:textId="77777777" w:rsidR="00A933A9" w:rsidRPr="00A933A9" w:rsidRDefault="00A933A9" w:rsidP="00A933A9">
            <w:pPr>
              <w:spacing w:before="0" w:after="0"/>
              <w:rPr>
                <w:rFonts w:cs="Arial"/>
                <w:bCs/>
                <w:smallCaps/>
                <w:sz w:val="24"/>
                <w:szCs w:val="24"/>
              </w:rPr>
            </w:pPr>
          </w:p>
        </w:tc>
        <w:tc>
          <w:tcPr>
            <w:tcW w:w="500" w:type="pct"/>
          </w:tcPr>
          <w:p w14:paraId="32E45C44" w14:textId="77777777" w:rsidR="00A933A9" w:rsidRPr="00A933A9" w:rsidRDefault="00A933A9" w:rsidP="00A933A9">
            <w:pPr>
              <w:spacing w:before="0" w:after="0"/>
              <w:rPr>
                <w:rFonts w:cs="Arial"/>
                <w:bCs/>
                <w:smallCaps/>
                <w:sz w:val="24"/>
                <w:szCs w:val="24"/>
              </w:rPr>
            </w:pPr>
          </w:p>
        </w:tc>
        <w:tc>
          <w:tcPr>
            <w:tcW w:w="500" w:type="pct"/>
          </w:tcPr>
          <w:p w14:paraId="7DB471AB" w14:textId="01341C77" w:rsidR="00A933A9" w:rsidRPr="00A933A9" w:rsidRDefault="00C17F52"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39132" behindDoc="0" locked="0" layoutInCell="1" allowOverlap="1" wp14:anchorId="63FED1DF" wp14:editId="322CBDC8">
                      <wp:simplePos x="0" y="0"/>
                      <wp:positionH relativeFrom="column">
                        <wp:posOffset>1764030</wp:posOffset>
                      </wp:positionH>
                      <wp:positionV relativeFrom="paragraph">
                        <wp:posOffset>749300</wp:posOffset>
                      </wp:positionV>
                      <wp:extent cx="331470" cy="228600"/>
                      <wp:effectExtent l="0" t="0" r="0" b="0"/>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28600"/>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C0F7431" id="AutoShape 16" o:spid="_x0000_s1026" type="#_x0000_t67" style="position:absolute;margin-left:138.9pt;margin-top:59pt;width:26.1pt;height:18pt;z-index:2517391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" adj="10800" fillcolor="#3b3838" stroked="f">
                      <v:path arrowok="t"/>
                    </v:shape>
                  </w:pict>
                </mc:Fallback>
              </mc:AlternateContent>
            </w:r>
            <w:r w:rsidRPr="00A933A9">
              <w:rPr>
                <w:rFonts w:cs="Arial"/>
                <w:bCs/>
                <w:smallCaps/>
                <w:noProof/>
                <w:sz w:val="24"/>
                <w:szCs w:val="24"/>
              </w:rPr>
              <mc:AlternateContent>
                <mc:Choice Requires="wps">
                  <w:drawing>
                    <wp:anchor distT="0" distB="0" distL="114300" distR="114300" simplePos="0" relativeHeight="251760640" behindDoc="0" locked="0" layoutInCell="1" allowOverlap="1" wp14:anchorId="22DEB520" wp14:editId="35484FDE">
                      <wp:simplePos x="0" y="0"/>
                      <wp:positionH relativeFrom="column">
                        <wp:posOffset>163830</wp:posOffset>
                      </wp:positionH>
                      <wp:positionV relativeFrom="paragraph">
                        <wp:posOffset>406400</wp:posOffset>
                      </wp:positionV>
                      <wp:extent cx="3543300" cy="366395"/>
                      <wp:effectExtent l="0" t="0" r="38100" b="1460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66395"/>
                              </a:xfrm>
                              <a:prstGeom prst="roundRect">
                                <a:avLst>
                                  <a:gd name="adj" fmla="val 16667"/>
                                </a:avLst>
                              </a:prstGeom>
                              <a:solidFill>
                                <a:srgbClr val="FFFFFF"/>
                              </a:solidFill>
                              <a:ln w="19050">
                                <a:solidFill>
                                  <a:srgbClr val="00B0F0"/>
                                </a:solidFill>
                                <a:miter lim="800000"/>
                                <a:headEnd/>
                                <a:tailEnd/>
                              </a:ln>
                            </wps:spPr>
                            <wps:txbx>
                              <w:txbxContent>
                                <w:p w14:paraId="5728E6C1" w14:textId="77777777" w:rsidR="007733B5" w:rsidRPr="0069389D" w:rsidRDefault="007733B5" w:rsidP="00A933A9">
                                  <w:pPr>
                                    <w:jc w:val="center"/>
                                  </w:pPr>
                                  <w:r w:rsidRPr="0069389D">
                                    <w:t>Invitation</w:t>
                                  </w:r>
                                  <w:r>
                                    <w:t>s</w:t>
                                  </w:r>
                                  <w:r w:rsidRPr="0069389D">
                                    <w:t xml:space="preserve"> for </w:t>
                                  </w:r>
                                  <w:r>
                                    <w:t>Full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22DEB520" id="AutoShape 19" o:spid="_x0000_s1030" style="position:absolute;margin-left:12.9pt;margin-top:32pt;width:279pt;height:28.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" strokecolor="#00b0f0" strokeweight="1.5pt">
                      <v:stroke joinstyle="miter"/>
                      <v:textbox>
                        <w:txbxContent>
                          <w:p w14:paraId="5728E6C1" w14:textId="77777777" w:rsidR="007733B5" w:rsidRPr="0069389D" w:rsidRDefault="007733B5" w:rsidP="00A933A9">
                            <w:pPr>
                              <w:jc w:val="center"/>
                            </w:pPr>
                            <w:r w:rsidRPr="0069389D">
                              <w:t>Invitation</w:t>
                            </w:r>
                            <w:r>
                              <w:t>s</w:t>
                            </w:r>
                            <w:r w:rsidRPr="0069389D">
                              <w:t xml:space="preserve"> for </w:t>
                            </w:r>
                            <w:r>
                              <w:t>Full Proposal</w:t>
                            </w:r>
                          </w:p>
                        </w:txbxContent>
                      </v:textbox>
                    </v:roundrect>
                  </w:pict>
                </mc:Fallback>
              </mc:AlternateContent>
            </w:r>
          </w:p>
        </w:tc>
        <w:tc>
          <w:tcPr>
            <w:tcW w:w="500" w:type="pct"/>
          </w:tcPr>
          <w:p w14:paraId="0E79AC94" w14:textId="77777777" w:rsidR="00A933A9" w:rsidRPr="00A933A9" w:rsidRDefault="00A933A9" w:rsidP="00A933A9">
            <w:pPr>
              <w:spacing w:before="0" w:after="0"/>
              <w:rPr>
                <w:rFonts w:cs="Arial"/>
                <w:bCs/>
                <w:smallCaps/>
                <w:sz w:val="24"/>
                <w:szCs w:val="24"/>
              </w:rPr>
            </w:pPr>
          </w:p>
        </w:tc>
        <w:tc>
          <w:tcPr>
            <w:tcW w:w="500" w:type="pct"/>
          </w:tcPr>
          <w:p w14:paraId="6CDE5C31" w14:textId="5F716112"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72928" behindDoc="0" locked="0" layoutInCell="1" allowOverlap="1" wp14:anchorId="02A98B5D" wp14:editId="1BA5DC30">
                      <wp:simplePos x="0" y="0"/>
                      <wp:positionH relativeFrom="column">
                        <wp:posOffset>474980</wp:posOffset>
                      </wp:positionH>
                      <wp:positionV relativeFrom="paragraph">
                        <wp:posOffset>177800</wp:posOffset>
                      </wp:positionV>
                      <wp:extent cx="331470" cy="215265"/>
                      <wp:effectExtent l="0" t="0" r="0" b="0"/>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265"/>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191AD13" id="AutoShape 16" o:spid="_x0000_s1026" type="#_x0000_t67" style="position:absolute;margin-left:37.4pt;margin-top:14pt;width:26.1pt;height:16.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" adj="10800" fillcolor="#3b3838" stroked="f">
                      <v:path arrowok="t"/>
                    </v:shape>
                  </w:pict>
                </mc:Fallback>
              </mc:AlternateContent>
            </w:r>
          </w:p>
        </w:tc>
        <w:tc>
          <w:tcPr>
            <w:tcW w:w="500" w:type="pct"/>
          </w:tcPr>
          <w:p w14:paraId="2983A702" w14:textId="2BC92A88" w:rsidR="00A933A9" w:rsidRPr="00A933A9" w:rsidRDefault="00A933A9" w:rsidP="00A933A9">
            <w:pPr>
              <w:spacing w:before="0" w:after="0"/>
              <w:rPr>
                <w:rFonts w:cs="Arial"/>
                <w:bCs/>
                <w:smallCaps/>
                <w:sz w:val="24"/>
                <w:szCs w:val="24"/>
              </w:rPr>
            </w:pPr>
          </w:p>
        </w:tc>
        <w:tc>
          <w:tcPr>
            <w:tcW w:w="500" w:type="pct"/>
          </w:tcPr>
          <w:p w14:paraId="3AAABE16" w14:textId="77777777" w:rsidR="00A933A9" w:rsidRPr="00A933A9" w:rsidRDefault="00A933A9" w:rsidP="00A933A9">
            <w:pPr>
              <w:spacing w:before="0" w:after="0"/>
              <w:rPr>
                <w:rFonts w:cs="Arial"/>
                <w:bCs/>
                <w:smallCaps/>
                <w:sz w:val="24"/>
                <w:szCs w:val="24"/>
              </w:rPr>
            </w:pPr>
          </w:p>
        </w:tc>
        <w:tc>
          <w:tcPr>
            <w:tcW w:w="500" w:type="pct"/>
          </w:tcPr>
          <w:p w14:paraId="434B1AF9" w14:textId="77777777" w:rsidR="00A933A9" w:rsidRPr="00A933A9" w:rsidRDefault="00A933A9" w:rsidP="00A933A9">
            <w:pPr>
              <w:spacing w:before="0" w:after="0"/>
              <w:rPr>
                <w:rFonts w:cs="Arial"/>
                <w:bCs/>
                <w:smallCaps/>
                <w:sz w:val="24"/>
                <w:szCs w:val="24"/>
              </w:rPr>
            </w:pPr>
          </w:p>
        </w:tc>
      </w:tr>
      <w:tr w:rsidR="00A933A9" w:rsidRPr="00A933A9" w14:paraId="27527703" w14:textId="77777777" w:rsidTr="00A933A9">
        <w:trPr>
          <w:trHeight w:val="647"/>
        </w:trPr>
        <w:tc>
          <w:tcPr>
            <w:tcW w:w="500" w:type="pct"/>
          </w:tcPr>
          <w:p w14:paraId="1C3E26B7" w14:textId="77777777" w:rsidR="00A933A9" w:rsidRPr="00A933A9" w:rsidRDefault="00A933A9" w:rsidP="00A933A9">
            <w:pPr>
              <w:spacing w:before="0" w:after="0"/>
              <w:rPr>
                <w:rFonts w:cs="Arial"/>
                <w:bCs/>
                <w:smallCaps/>
                <w:sz w:val="24"/>
                <w:szCs w:val="24"/>
              </w:rPr>
            </w:pPr>
          </w:p>
        </w:tc>
        <w:tc>
          <w:tcPr>
            <w:tcW w:w="500" w:type="pct"/>
          </w:tcPr>
          <w:p w14:paraId="17600124"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5280" behindDoc="0" locked="0" layoutInCell="1" allowOverlap="1" wp14:anchorId="5F99572D" wp14:editId="6EABF005">
                      <wp:simplePos x="0" y="0"/>
                      <wp:positionH relativeFrom="column">
                        <wp:posOffset>-757555</wp:posOffset>
                      </wp:positionH>
                      <wp:positionV relativeFrom="paragraph">
                        <wp:posOffset>31115</wp:posOffset>
                      </wp:positionV>
                      <wp:extent cx="1953895" cy="995363"/>
                      <wp:effectExtent l="12700" t="12700" r="14605" b="8255"/>
                      <wp:wrapNone/>
                      <wp:docPr id="3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895" cy="995363"/>
                              </a:xfrm>
                              <a:prstGeom prst="roundRect">
                                <a:avLst>
                                  <a:gd name="adj" fmla="val 16667"/>
                                </a:avLst>
                              </a:prstGeom>
                              <a:solidFill>
                                <a:srgbClr val="FFFFFF"/>
                              </a:solidFill>
                              <a:ln w="19050">
                                <a:solidFill>
                                  <a:srgbClr val="ED7D31"/>
                                </a:solidFill>
                                <a:miter lim="800000"/>
                                <a:headEnd/>
                                <a:tailEnd/>
                              </a:ln>
                            </wps:spPr>
                            <wps:txbx>
                              <w:txbxContent>
                                <w:p w14:paraId="20AEB873" w14:textId="77777777" w:rsidR="007733B5" w:rsidRDefault="007733B5" w:rsidP="00A933A9">
                                  <w:pPr>
                                    <w:jc w:val="center"/>
                                  </w:pPr>
                                </w:p>
                                <w:p w14:paraId="69E6D291" w14:textId="77777777" w:rsidR="007733B5" w:rsidRPr="0069389D" w:rsidRDefault="007733B5" w:rsidP="00A933A9">
                                  <w:pPr>
                                    <w:jc w:val="center"/>
                                  </w:pPr>
                                  <w:r w:rsidRPr="0069389D">
                                    <w:t>Submit Full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5F99572D" id="AutoShape 17" o:spid="_x0000_s1031" style="position:absolute;margin-left:-59.65pt;margin-top:2.45pt;width:153.85pt;height:7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" strokecolor="#ed7d31" strokeweight="1.5pt">
                      <v:stroke joinstyle="miter"/>
                      <v:textbox>
                        <w:txbxContent>
                          <w:p w14:paraId="20AEB873" w14:textId="77777777" w:rsidR="007733B5" w:rsidRDefault="007733B5" w:rsidP="00A933A9">
                            <w:pPr>
                              <w:jc w:val="center"/>
                            </w:pPr>
                          </w:p>
                          <w:p w14:paraId="69E6D291" w14:textId="77777777" w:rsidR="007733B5" w:rsidRPr="0069389D" w:rsidRDefault="007733B5" w:rsidP="00A933A9">
                            <w:pPr>
                              <w:jc w:val="center"/>
                            </w:pPr>
                            <w:r w:rsidRPr="0069389D">
                              <w:t>Submit Full Proposal</w:t>
                            </w:r>
                          </w:p>
                        </w:txbxContent>
                      </v:textbox>
                    </v:roundrect>
                  </w:pict>
                </mc:Fallback>
              </mc:AlternateContent>
            </w:r>
          </w:p>
        </w:tc>
        <w:tc>
          <w:tcPr>
            <w:tcW w:w="500" w:type="pct"/>
          </w:tcPr>
          <w:p w14:paraId="59188091" w14:textId="77777777" w:rsidR="00A933A9" w:rsidRPr="00A933A9" w:rsidRDefault="00A933A9" w:rsidP="00A933A9">
            <w:pPr>
              <w:spacing w:before="0" w:after="0"/>
              <w:rPr>
                <w:rFonts w:cs="Arial"/>
                <w:bCs/>
                <w:smallCaps/>
                <w:sz w:val="24"/>
                <w:szCs w:val="24"/>
              </w:rPr>
            </w:pPr>
          </w:p>
        </w:tc>
        <w:tc>
          <w:tcPr>
            <w:tcW w:w="500" w:type="pct"/>
          </w:tcPr>
          <w:p w14:paraId="1C092740"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6304" behindDoc="0" locked="0" layoutInCell="1" allowOverlap="1" wp14:anchorId="0A92E562" wp14:editId="4734A559">
                      <wp:simplePos x="0" y="0"/>
                      <wp:positionH relativeFrom="column">
                        <wp:posOffset>199232</wp:posOffset>
                      </wp:positionH>
                      <wp:positionV relativeFrom="paragraph">
                        <wp:posOffset>17464</wp:posOffset>
                      </wp:positionV>
                      <wp:extent cx="307975" cy="342900"/>
                      <wp:effectExtent l="1588" t="0" r="0" b="0"/>
                      <wp:wrapNone/>
                      <wp:docPr id="3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7975" cy="342900"/>
                              </a:xfrm>
                              <a:prstGeom prst="downArrow">
                                <a:avLst>
                                  <a:gd name="adj1" fmla="val 50000"/>
                                  <a:gd name="adj2" fmla="val 59276"/>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CC65DCB" id="AutoShape 18" o:spid="_x0000_s1026" type="#_x0000_t67" style="position:absolute;margin-left:15.7pt;margin-top:1.4pt;width:24.25pt;height:27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" adj="10100" fillcolor="#3b3838" stroked="f">
                      <v:path arrowok="t"/>
                    </v:shape>
                  </w:pict>
                </mc:Fallback>
              </mc:AlternateContent>
            </w:r>
          </w:p>
        </w:tc>
        <w:tc>
          <w:tcPr>
            <w:tcW w:w="500" w:type="pct"/>
          </w:tcPr>
          <w:p w14:paraId="26337D4C" w14:textId="24D4A7A4" w:rsidR="00A933A9" w:rsidRPr="00A933A9" w:rsidRDefault="00A933A9" w:rsidP="00A933A9">
            <w:pPr>
              <w:spacing w:before="0" w:after="0"/>
              <w:rPr>
                <w:rFonts w:cs="Arial"/>
                <w:bCs/>
                <w:smallCaps/>
                <w:sz w:val="24"/>
                <w:szCs w:val="24"/>
              </w:rPr>
            </w:pPr>
          </w:p>
        </w:tc>
        <w:tc>
          <w:tcPr>
            <w:tcW w:w="500" w:type="pct"/>
          </w:tcPr>
          <w:p w14:paraId="205A852F" w14:textId="77777777" w:rsidR="00A933A9" w:rsidRPr="00A933A9" w:rsidRDefault="00A933A9" w:rsidP="00A933A9">
            <w:pPr>
              <w:spacing w:before="0" w:after="0"/>
              <w:rPr>
                <w:rFonts w:cs="Arial"/>
                <w:bCs/>
                <w:smallCaps/>
                <w:sz w:val="24"/>
                <w:szCs w:val="24"/>
              </w:rPr>
            </w:pPr>
          </w:p>
        </w:tc>
        <w:tc>
          <w:tcPr>
            <w:tcW w:w="500" w:type="pct"/>
          </w:tcPr>
          <w:p w14:paraId="4BB414DF" w14:textId="4E869E1B" w:rsidR="00A933A9" w:rsidRPr="00A933A9" w:rsidRDefault="00A933A9" w:rsidP="00A933A9">
            <w:pPr>
              <w:spacing w:before="0" w:after="0"/>
              <w:rPr>
                <w:rFonts w:cs="Arial"/>
                <w:bCs/>
                <w:smallCaps/>
                <w:sz w:val="24"/>
                <w:szCs w:val="24"/>
              </w:rPr>
            </w:pPr>
          </w:p>
        </w:tc>
        <w:tc>
          <w:tcPr>
            <w:tcW w:w="500" w:type="pct"/>
          </w:tcPr>
          <w:p w14:paraId="56917CB6" w14:textId="3229560B" w:rsidR="00A933A9" w:rsidRPr="00A933A9" w:rsidRDefault="00A933A9" w:rsidP="00A933A9">
            <w:pPr>
              <w:spacing w:before="0" w:after="0"/>
              <w:rPr>
                <w:rFonts w:cs="Arial"/>
                <w:bCs/>
                <w:smallCaps/>
                <w:sz w:val="24"/>
                <w:szCs w:val="24"/>
              </w:rPr>
            </w:pPr>
          </w:p>
        </w:tc>
        <w:tc>
          <w:tcPr>
            <w:tcW w:w="500" w:type="pct"/>
          </w:tcPr>
          <w:p w14:paraId="266A39D2" w14:textId="77777777" w:rsidR="00A933A9" w:rsidRPr="00A933A9" w:rsidRDefault="00A933A9" w:rsidP="00A933A9">
            <w:pPr>
              <w:spacing w:before="0" w:after="0"/>
              <w:rPr>
                <w:rFonts w:cs="Arial"/>
                <w:bCs/>
                <w:smallCaps/>
                <w:sz w:val="24"/>
                <w:szCs w:val="24"/>
              </w:rPr>
            </w:pPr>
          </w:p>
        </w:tc>
        <w:tc>
          <w:tcPr>
            <w:tcW w:w="500" w:type="pct"/>
          </w:tcPr>
          <w:p w14:paraId="5438EFC0" w14:textId="77777777" w:rsidR="00A933A9" w:rsidRPr="00A933A9" w:rsidRDefault="00A933A9" w:rsidP="00A933A9">
            <w:pPr>
              <w:spacing w:before="0" w:after="0"/>
              <w:rPr>
                <w:rFonts w:cs="Arial"/>
                <w:bCs/>
                <w:smallCaps/>
                <w:sz w:val="24"/>
                <w:szCs w:val="24"/>
              </w:rPr>
            </w:pPr>
          </w:p>
        </w:tc>
      </w:tr>
      <w:tr w:rsidR="00A933A9" w:rsidRPr="00A933A9" w14:paraId="2EE1128F" w14:textId="77777777" w:rsidTr="00A933A9">
        <w:trPr>
          <w:trHeight w:val="647"/>
        </w:trPr>
        <w:tc>
          <w:tcPr>
            <w:tcW w:w="500" w:type="pct"/>
          </w:tcPr>
          <w:p w14:paraId="21AC74E6" w14:textId="77777777" w:rsidR="00A933A9" w:rsidRPr="00A933A9" w:rsidRDefault="00A933A9" w:rsidP="00A933A9">
            <w:pPr>
              <w:spacing w:before="0" w:after="0"/>
              <w:rPr>
                <w:rFonts w:cs="Arial"/>
                <w:bCs/>
                <w:smallCaps/>
                <w:sz w:val="24"/>
                <w:szCs w:val="24"/>
              </w:rPr>
            </w:pPr>
          </w:p>
        </w:tc>
        <w:tc>
          <w:tcPr>
            <w:tcW w:w="500" w:type="pct"/>
          </w:tcPr>
          <w:p w14:paraId="700D67FB" w14:textId="77777777" w:rsidR="00A933A9" w:rsidRPr="00A933A9" w:rsidRDefault="00A933A9" w:rsidP="00A933A9">
            <w:pPr>
              <w:spacing w:before="0" w:after="0"/>
              <w:rPr>
                <w:rFonts w:cs="Arial"/>
                <w:bCs/>
                <w:smallCaps/>
                <w:sz w:val="24"/>
                <w:szCs w:val="24"/>
              </w:rPr>
            </w:pPr>
          </w:p>
        </w:tc>
        <w:tc>
          <w:tcPr>
            <w:tcW w:w="500" w:type="pct"/>
          </w:tcPr>
          <w:p w14:paraId="4D5AEC83" w14:textId="77777777" w:rsidR="00A933A9" w:rsidRPr="00A933A9" w:rsidRDefault="00A933A9" w:rsidP="00A933A9">
            <w:pPr>
              <w:spacing w:before="0" w:after="0"/>
              <w:rPr>
                <w:rFonts w:cs="Arial"/>
                <w:bCs/>
                <w:smallCaps/>
                <w:sz w:val="24"/>
                <w:szCs w:val="24"/>
              </w:rPr>
            </w:pPr>
          </w:p>
        </w:tc>
        <w:tc>
          <w:tcPr>
            <w:tcW w:w="500" w:type="pct"/>
          </w:tcPr>
          <w:p w14:paraId="34303FD2" w14:textId="77777777" w:rsidR="00A933A9" w:rsidRPr="00A933A9" w:rsidRDefault="00A933A9" w:rsidP="00A933A9">
            <w:pPr>
              <w:spacing w:before="0" w:after="0"/>
              <w:rPr>
                <w:rFonts w:cs="Arial"/>
                <w:bCs/>
                <w:smallCaps/>
                <w:sz w:val="24"/>
                <w:szCs w:val="24"/>
              </w:rPr>
            </w:pPr>
          </w:p>
        </w:tc>
        <w:tc>
          <w:tcPr>
            <w:tcW w:w="500" w:type="pct"/>
          </w:tcPr>
          <w:p w14:paraId="3A0D3A26" w14:textId="4AFA398A"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8592" behindDoc="0" locked="0" layoutInCell="1" allowOverlap="1" wp14:anchorId="6BBE0681" wp14:editId="5625C943">
                      <wp:simplePos x="0" y="0"/>
                      <wp:positionH relativeFrom="column">
                        <wp:posOffset>163830</wp:posOffset>
                      </wp:positionH>
                      <wp:positionV relativeFrom="paragraph">
                        <wp:posOffset>270510</wp:posOffset>
                      </wp:positionV>
                      <wp:extent cx="3549522" cy="457200"/>
                      <wp:effectExtent l="0" t="0" r="32385" b="2540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522" cy="457200"/>
                              </a:xfrm>
                              <a:prstGeom prst="roundRect">
                                <a:avLst>
                                  <a:gd name="adj" fmla="val 16667"/>
                                </a:avLst>
                              </a:prstGeom>
                              <a:solidFill>
                                <a:srgbClr val="FFFFFF"/>
                              </a:solidFill>
                              <a:ln w="19050">
                                <a:solidFill>
                                  <a:srgbClr val="00B0F0"/>
                                </a:solidFill>
                                <a:miter lim="800000"/>
                                <a:headEnd/>
                                <a:tailEnd/>
                              </a:ln>
                            </wps:spPr>
                            <wps:txbx>
                              <w:txbxContent>
                                <w:p w14:paraId="57297166" w14:textId="77777777" w:rsidR="007733B5" w:rsidRPr="0069389D" w:rsidRDefault="007733B5" w:rsidP="00A933A9">
                                  <w:pPr>
                                    <w:jc w:val="center"/>
                                  </w:pPr>
                                  <w:r>
                                    <w:t>Full proposals reviewed by Grant Teams</w:t>
                                  </w:r>
                                </w:p>
                                <w:p w14:paraId="6BF0367C"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6BBE0681" id="_x0000_s1032" style="position:absolute;margin-left:12.9pt;margin-top:21.3pt;width:27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" strokecolor="#00b0f0" strokeweight="1.5pt">
                      <v:stroke joinstyle="miter"/>
                      <v:textbox>
                        <w:txbxContent>
                          <w:p w14:paraId="57297166" w14:textId="77777777" w:rsidR="007733B5" w:rsidRPr="0069389D" w:rsidRDefault="007733B5" w:rsidP="00A933A9">
                            <w:pPr>
                              <w:jc w:val="center"/>
                            </w:pPr>
                            <w:r>
                              <w:t>Full proposals reviewed by Grant Teams</w:t>
                            </w:r>
                          </w:p>
                          <w:p w14:paraId="6BF0367C" w14:textId="77777777" w:rsidR="007733B5" w:rsidRPr="00AC1DB6" w:rsidRDefault="007733B5" w:rsidP="00A933A9">
                            <w:pPr>
                              <w:jc w:val="center"/>
                              <w:rPr>
                                <w:sz w:val="28"/>
                              </w:rPr>
                            </w:pPr>
                          </w:p>
                        </w:txbxContent>
                      </v:textbox>
                    </v:roundrect>
                  </w:pict>
                </mc:Fallback>
              </mc:AlternateContent>
            </w:r>
          </w:p>
        </w:tc>
        <w:tc>
          <w:tcPr>
            <w:tcW w:w="500" w:type="pct"/>
          </w:tcPr>
          <w:p w14:paraId="287C9BFF" w14:textId="77777777" w:rsidR="00A933A9" w:rsidRPr="00A933A9" w:rsidRDefault="00A933A9" w:rsidP="00A933A9">
            <w:pPr>
              <w:spacing w:before="0" w:after="0"/>
              <w:rPr>
                <w:rFonts w:cs="Arial"/>
                <w:bCs/>
                <w:smallCaps/>
                <w:sz w:val="24"/>
                <w:szCs w:val="24"/>
              </w:rPr>
            </w:pPr>
          </w:p>
        </w:tc>
        <w:tc>
          <w:tcPr>
            <w:tcW w:w="500" w:type="pct"/>
          </w:tcPr>
          <w:p w14:paraId="4F795775" w14:textId="131AAB8E" w:rsidR="00A933A9" w:rsidRPr="00A933A9" w:rsidRDefault="00A933A9" w:rsidP="00A933A9">
            <w:pPr>
              <w:spacing w:before="0" w:after="0"/>
              <w:rPr>
                <w:rFonts w:cs="Arial"/>
                <w:bCs/>
                <w:smallCaps/>
                <w:sz w:val="24"/>
                <w:szCs w:val="24"/>
              </w:rPr>
            </w:pPr>
          </w:p>
        </w:tc>
        <w:tc>
          <w:tcPr>
            <w:tcW w:w="500" w:type="pct"/>
          </w:tcPr>
          <w:p w14:paraId="7D1D0AD4" w14:textId="198D2D11" w:rsidR="00A933A9" w:rsidRPr="00A933A9" w:rsidRDefault="00A933A9" w:rsidP="00A933A9">
            <w:pPr>
              <w:spacing w:before="0" w:after="0"/>
              <w:rPr>
                <w:rFonts w:cs="Arial"/>
                <w:bCs/>
                <w:smallCaps/>
                <w:sz w:val="24"/>
                <w:szCs w:val="24"/>
              </w:rPr>
            </w:pPr>
          </w:p>
        </w:tc>
        <w:tc>
          <w:tcPr>
            <w:tcW w:w="500" w:type="pct"/>
          </w:tcPr>
          <w:p w14:paraId="5E35535C" w14:textId="3DD90DFB" w:rsidR="00A933A9" w:rsidRPr="00A933A9" w:rsidRDefault="00A933A9" w:rsidP="00A933A9">
            <w:pPr>
              <w:spacing w:before="0" w:after="0"/>
              <w:rPr>
                <w:rFonts w:cs="Arial"/>
                <w:bCs/>
                <w:smallCaps/>
                <w:sz w:val="24"/>
                <w:szCs w:val="24"/>
              </w:rPr>
            </w:pPr>
          </w:p>
        </w:tc>
        <w:tc>
          <w:tcPr>
            <w:tcW w:w="500" w:type="pct"/>
          </w:tcPr>
          <w:p w14:paraId="3ECBE370" w14:textId="77777777" w:rsidR="00A933A9" w:rsidRPr="00A933A9" w:rsidRDefault="00A933A9" w:rsidP="00A933A9">
            <w:pPr>
              <w:spacing w:before="0" w:after="0"/>
              <w:rPr>
                <w:rFonts w:cs="Arial"/>
                <w:bCs/>
                <w:smallCaps/>
                <w:sz w:val="24"/>
                <w:szCs w:val="24"/>
              </w:rPr>
            </w:pPr>
          </w:p>
        </w:tc>
      </w:tr>
      <w:tr w:rsidR="00A933A9" w:rsidRPr="00A933A9" w14:paraId="01BFFB49" w14:textId="77777777" w:rsidTr="00A933A9">
        <w:trPr>
          <w:trHeight w:val="647"/>
        </w:trPr>
        <w:tc>
          <w:tcPr>
            <w:tcW w:w="500" w:type="pct"/>
          </w:tcPr>
          <w:p w14:paraId="0B91CDBF" w14:textId="77777777" w:rsidR="00A933A9" w:rsidRPr="00A933A9" w:rsidRDefault="00A933A9" w:rsidP="00A933A9">
            <w:pPr>
              <w:spacing w:before="0" w:after="0"/>
              <w:rPr>
                <w:rFonts w:cs="Arial"/>
                <w:bCs/>
                <w:smallCaps/>
                <w:sz w:val="24"/>
                <w:szCs w:val="24"/>
              </w:rPr>
            </w:pPr>
          </w:p>
        </w:tc>
        <w:tc>
          <w:tcPr>
            <w:tcW w:w="500" w:type="pct"/>
          </w:tcPr>
          <w:p w14:paraId="738ECB09" w14:textId="77777777" w:rsidR="00A933A9" w:rsidRPr="00A933A9" w:rsidRDefault="00A933A9" w:rsidP="00A933A9">
            <w:pPr>
              <w:spacing w:before="0" w:after="0"/>
              <w:rPr>
                <w:rFonts w:cs="Arial"/>
                <w:bCs/>
                <w:smallCaps/>
                <w:sz w:val="24"/>
                <w:szCs w:val="24"/>
              </w:rPr>
            </w:pPr>
          </w:p>
        </w:tc>
        <w:tc>
          <w:tcPr>
            <w:tcW w:w="500" w:type="pct"/>
          </w:tcPr>
          <w:p w14:paraId="48101061" w14:textId="77777777" w:rsidR="00A933A9" w:rsidRPr="00A933A9" w:rsidRDefault="00A933A9" w:rsidP="00A933A9">
            <w:pPr>
              <w:spacing w:before="0" w:after="0"/>
              <w:rPr>
                <w:rFonts w:cs="Arial"/>
                <w:bCs/>
                <w:smallCaps/>
                <w:sz w:val="24"/>
                <w:szCs w:val="24"/>
              </w:rPr>
            </w:pPr>
          </w:p>
        </w:tc>
        <w:tc>
          <w:tcPr>
            <w:tcW w:w="500" w:type="pct"/>
          </w:tcPr>
          <w:p w14:paraId="2B5139AC"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4256" behindDoc="0" locked="0" layoutInCell="1" allowOverlap="1" wp14:anchorId="1A6CAA35" wp14:editId="55CA7736">
                      <wp:simplePos x="0" y="0"/>
                      <wp:positionH relativeFrom="column">
                        <wp:posOffset>229235</wp:posOffset>
                      </wp:positionH>
                      <wp:positionV relativeFrom="paragraph">
                        <wp:posOffset>-127635</wp:posOffset>
                      </wp:positionV>
                      <wp:extent cx="307975" cy="333375"/>
                      <wp:effectExtent l="6350" t="0" r="3175" b="3175"/>
                      <wp:wrapNone/>
                      <wp:docPr id="3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7975" cy="333375"/>
                              </a:xfrm>
                              <a:prstGeom prst="downArrow">
                                <a:avLst>
                                  <a:gd name="adj1" fmla="val 50000"/>
                                  <a:gd name="adj2" fmla="val 53091"/>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8F0BBFD" id="AutoShape 14" o:spid="_x0000_s1026" type="#_x0000_t67" style="position:absolute;margin-left:18.05pt;margin-top:-10.05pt;width:24.25pt;height:26.2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" adj="11006" fillcolor="#3b3838" stroked="f">
                      <v:path arrowok="t"/>
                    </v:shape>
                  </w:pict>
                </mc:Fallback>
              </mc:AlternateContent>
            </w:r>
          </w:p>
        </w:tc>
        <w:tc>
          <w:tcPr>
            <w:tcW w:w="500" w:type="pct"/>
          </w:tcPr>
          <w:p w14:paraId="661E4C8E" w14:textId="77777777" w:rsidR="00A933A9" w:rsidRPr="00A933A9" w:rsidRDefault="00A933A9" w:rsidP="00A933A9">
            <w:pPr>
              <w:spacing w:before="0" w:after="0"/>
              <w:rPr>
                <w:rFonts w:cs="Arial"/>
                <w:bCs/>
                <w:smallCaps/>
                <w:sz w:val="24"/>
                <w:szCs w:val="24"/>
              </w:rPr>
            </w:pPr>
          </w:p>
        </w:tc>
        <w:tc>
          <w:tcPr>
            <w:tcW w:w="500" w:type="pct"/>
          </w:tcPr>
          <w:p w14:paraId="336BD1F5" w14:textId="77777777" w:rsidR="00A933A9" w:rsidRPr="00A933A9" w:rsidRDefault="00A933A9" w:rsidP="00A933A9">
            <w:pPr>
              <w:spacing w:before="0" w:after="0"/>
              <w:rPr>
                <w:rFonts w:cs="Arial"/>
                <w:bCs/>
                <w:smallCaps/>
                <w:sz w:val="24"/>
                <w:szCs w:val="24"/>
              </w:rPr>
            </w:pPr>
          </w:p>
        </w:tc>
        <w:tc>
          <w:tcPr>
            <w:tcW w:w="500" w:type="pct"/>
          </w:tcPr>
          <w:p w14:paraId="4A626CD5"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9856" behindDoc="0" locked="0" layoutInCell="1" allowOverlap="1" wp14:anchorId="534C4927" wp14:editId="22D7DF7E">
                      <wp:simplePos x="0" y="0"/>
                      <wp:positionH relativeFrom="column">
                        <wp:posOffset>474980</wp:posOffset>
                      </wp:positionH>
                      <wp:positionV relativeFrom="paragraph">
                        <wp:posOffset>316865</wp:posOffset>
                      </wp:positionV>
                      <wp:extent cx="331470" cy="215583"/>
                      <wp:effectExtent l="0" t="0" r="0" b="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583"/>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B9F185C" id="AutoShape 16" o:spid="_x0000_s1026" type="#_x0000_t67" style="position:absolute;margin-left:37.4pt;margin-top:24.95pt;width:26.1pt;height:1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" adj="10800" fillcolor="#3b3838" stroked="f">
                      <v:path arrowok="t"/>
                    </v:shape>
                  </w:pict>
                </mc:Fallback>
              </mc:AlternateContent>
            </w:r>
          </w:p>
        </w:tc>
        <w:tc>
          <w:tcPr>
            <w:tcW w:w="500" w:type="pct"/>
          </w:tcPr>
          <w:p w14:paraId="3CF61680" w14:textId="77777777" w:rsidR="00A933A9" w:rsidRPr="00A933A9" w:rsidRDefault="00A933A9" w:rsidP="00A933A9">
            <w:pPr>
              <w:spacing w:before="0" w:after="0"/>
              <w:rPr>
                <w:rFonts w:cs="Arial"/>
                <w:bCs/>
                <w:smallCaps/>
                <w:sz w:val="24"/>
                <w:szCs w:val="24"/>
              </w:rPr>
            </w:pPr>
          </w:p>
        </w:tc>
        <w:tc>
          <w:tcPr>
            <w:tcW w:w="500" w:type="pct"/>
          </w:tcPr>
          <w:p w14:paraId="47C9EE49" w14:textId="77777777" w:rsidR="00A933A9" w:rsidRPr="00A933A9" w:rsidRDefault="00A933A9" w:rsidP="00A933A9">
            <w:pPr>
              <w:spacing w:before="0" w:after="0"/>
              <w:rPr>
                <w:rFonts w:cs="Arial"/>
                <w:bCs/>
                <w:smallCaps/>
                <w:sz w:val="24"/>
                <w:szCs w:val="24"/>
              </w:rPr>
            </w:pPr>
          </w:p>
        </w:tc>
        <w:tc>
          <w:tcPr>
            <w:tcW w:w="500" w:type="pct"/>
          </w:tcPr>
          <w:p w14:paraId="28C752CB" w14:textId="77777777" w:rsidR="00A933A9" w:rsidRPr="00A933A9" w:rsidRDefault="00A933A9" w:rsidP="00A933A9">
            <w:pPr>
              <w:spacing w:before="0" w:after="0"/>
              <w:rPr>
                <w:rFonts w:cs="Arial"/>
                <w:bCs/>
                <w:smallCaps/>
                <w:sz w:val="24"/>
                <w:szCs w:val="24"/>
              </w:rPr>
            </w:pPr>
          </w:p>
        </w:tc>
      </w:tr>
      <w:tr w:rsidR="00A933A9" w:rsidRPr="00A933A9" w14:paraId="03929510" w14:textId="77777777" w:rsidTr="00A933A9">
        <w:trPr>
          <w:trHeight w:val="647"/>
        </w:trPr>
        <w:tc>
          <w:tcPr>
            <w:tcW w:w="500" w:type="pct"/>
          </w:tcPr>
          <w:p w14:paraId="3D17C236" w14:textId="77777777" w:rsidR="00A933A9" w:rsidRPr="00A933A9" w:rsidRDefault="00A933A9" w:rsidP="00A933A9">
            <w:pPr>
              <w:spacing w:before="0" w:after="0"/>
              <w:rPr>
                <w:rFonts w:cs="Arial"/>
                <w:bCs/>
                <w:smallCaps/>
                <w:sz w:val="24"/>
                <w:szCs w:val="24"/>
              </w:rPr>
            </w:pPr>
          </w:p>
        </w:tc>
        <w:tc>
          <w:tcPr>
            <w:tcW w:w="500" w:type="pct"/>
          </w:tcPr>
          <w:p w14:paraId="53826F47" w14:textId="77777777" w:rsidR="00A933A9" w:rsidRPr="00A933A9" w:rsidRDefault="00A933A9" w:rsidP="00A933A9">
            <w:pPr>
              <w:spacing w:before="0" w:after="0"/>
              <w:rPr>
                <w:rFonts w:cs="Arial"/>
                <w:bCs/>
                <w:smallCaps/>
                <w:sz w:val="24"/>
                <w:szCs w:val="24"/>
              </w:rPr>
            </w:pPr>
          </w:p>
        </w:tc>
        <w:tc>
          <w:tcPr>
            <w:tcW w:w="500" w:type="pct"/>
          </w:tcPr>
          <w:p w14:paraId="4DF3E995" w14:textId="77777777" w:rsidR="00A933A9" w:rsidRPr="00A933A9" w:rsidRDefault="00A933A9" w:rsidP="00A933A9">
            <w:pPr>
              <w:spacing w:before="0" w:after="0"/>
              <w:rPr>
                <w:rFonts w:cs="Arial"/>
                <w:bCs/>
                <w:smallCaps/>
                <w:sz w:val="24"/>
                <w:szCs w:val="24"/>
              </w:rPr>
            </w:pPr>
          </w:p>
        </w:tc>
        <w:tc>
          <w:tcPr>
            <w:tcW w:w="500" w:type="pct"/>
          </w:tcPr>
          <w:p w14:paraId="2154DD76" w14:textId="77777777" w:rsidR="00A933A9" w:rsidRPr="00A933A9" w:rsidRDefault="00A933A9" w:rsidP="00A933A9">
            <w:pPr>
              <w:spacing w:before="0" w:after="0"/>
              <w:rPr>
                <w:rFonts w:cs="Arial"/>
                <w:bCs/>
                <w:smallCaps/>
                <w:sz w:val="24"/>
                <w:szCs w:val="24"/>
              </w:rPr>
            </w:pPr>
          </w:p>
        </w:tc>
        <w:tc>
          <w:tcPr>
            <w:tcW w:w="500" w:type="pct"/>
          </w:tcPr>
          <w:p w14:paraId="4FC0B3A9" w14:textId="4178F3C3"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9616" behindDoc="0" locked="0" layoutInCell="1" allowOverlap="1" wp14:anchorId="691941DC" wp14:editId="3B941B01">
                      <wp:simplePos x="0" y="0"/>
                      <wp:positionH relativeFrom="column">
                        <wp:posOffset>163830</wp:posOffset>
                      </wp:positionH>
                      <wp:positionV relativeFrom="paragraph">
                        <wp:posOffset>130175</wp:posOffset>
                      </wp:positionV>
                      <wp:extent cx="3535045" cy="575945"/>
                      <wp:effectExtent l="0" t="0" r="20955" b="3365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045" cy="575945"/>
                              </a:xfrm>
                              <a:prstGeom prst="roundRect">
                                <a:avLst>
                                  <a:gd name="adj" fmla="val 16667"/>
                                </a:avLst>
                              </a:prstGeom>
                              <a:solidFill>
                                <a:srgbClr val="FFFFFF"/>
                              </a:solidFill>
                              <a:ln w="19050">
                                <a:solidFill>
                                  <a:srgbClr val="00B0F0"/>
                                </a:solidFill>
                                <a:miter lim="800000"/>
                                <a:headEnd/>
                                <a:tailEnd/>
                              </a:ln>
                            </wps:spPr>
                            <wps:txbx>
                              <w:txbxContent>
                                <w:p w14:paraId="79672A7B" w14:textId="77777777" w:rsidR="007733B5" w:rsidRPr="0069389D" w:rsidRDefault="007733B5" w:rsidP="00A933A9">
                                  <w:pPr>
                                    <w:jc w:val="center"/>
                                  </w:pPr>
                                  <w:r>
                                    <w:t>Grant Teams make recommendations for Site Visit and submit completed financial analysis</w:t>
                                  </w:r>
                                </w:p>
                                <w:p w14:paraId="05D59F35"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691941DC" id="_x0000_s1033" style="position:absolute;margin-left:12.9pt;margin-top:10.25pt;width:278.35pt;height:45.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" strokecolor="#00b0f0" strokeweight="1.5pt">
                      <v:stroke joinstyle="miter"/>
                      <v:textbox>
                        <w:txbxContent>
                          <w:p w14:paraId="79672A7B" w14:textId="77777777" w:rsidR="007733B5" w:rsidRPr="0069389D" w:rsidRDefault="007733B5" w:rsidP="00A933A9">
                            <w:pPr>
                              <w:jc w:val="center"/>
                            </w:pPr>
                            <w:r>
                              <w:t>Grant Teams make recommendations for Site Visit and submit completed financial analysis</w:t>
                            </w:r>
                          </w:p>
                          <w:p w14:paraId="05D59F35" w14:textId="77777777" w:rsidR="007733B5" w:rsidRPr="00AC1DB6" w:rsidRDefault="007733B5" w:rsidP="00A933A9">
                            <w:pPr>
                              <w:jc w:val="center"/>
                              <w:rPr>
                                <w:sz w:val="28"/>
                              </w:rPr>
                            </w:pPr>
                          </w:p>
                        </w:txbxContent>
                      </v:textbox>
                    </v:roundrect>
                  </w:pict>
                </mc:Fallback>
              </mc:AlternateContent>
            </w:r>
          </w:p>
        </w:tc>
        <w:tc>
          <w:tcPr>
            <w:tcW w:w="500" w:type="pct"/>
          </w:tcPr>
          <w:p w14:paraId="2EB93249" w14:textId="77777777" w:rsidR="00A933A9" w:rsidRPr="00A933A9" w:rsidRDefault="00A933A9" w:rsidP="00A933A9">
            <w:pPr>
              <w:spacing w:before="0" w:after="0"/>
              <w:rPr>
                <w:rFonts w:cs="Arial"/>
                <w:bCs/>
                <w:smallCaps/>
                <w:sz w:val="24"/>
                <w:szCs w:val="24"/>
              </w:rPr>
            </w:pPr>
          </w:p>
        </w:tc>
        <w:tc>
          <w:tcPr>
            <w:tcW w:w="500" w:type="pct"/>
          </w:tcPr>
          <w:p w14:paraId="11CAF6D6" w14:textId="77777777" w:rsidR="00A933A9" w:rsidRPr="00A933A9" w:rsidRDefault="00A933A9" w:rsidP="00A933A9">
            <w:pPr>
              <w:spacing w:before="0" w:after="0"/>
              <w:rPr>
                <w:rFonts w:cs="Arial"/>
                <w:bCs/>
                <w:smallCaps/>
                <w:sz w:val="24"/>
                <w:szCs w:val="24"/>
              </w:rPr>
            </w:pPr>
          </w:p>
        </w:tc>
        <w:tc>
          <w:tcPr>
            <w:tcW w:w="500" w:type="pct"/>
          </w:tcPr>
          <w:p w14:paraId="326C1AD4" w14:textId="77777777" w:rsidR="00A933A9" w:rsidRPr="00A933A9" w:rsidRDefault="00A933A9" w:rsidP="00A933A9">
            <w:pPr>
              <w:spacing w:before="0" w:after="0"/>
              <w:rPr>
                <w:rFonts w:cs="Arial"/>
                <w:bCs/>
                <w:smallCaps/>
                <w:sz w:val="24"/>
                <w:szCs w:val="24"/>
              </w:rPr>
            </w:pPr>
          </w:p>
        </w:tc>
        <w:tc>
          <w:tcPr>
            <w:tcW w:w="500" w:type="pct"/>
          </w:tcPr>
          <w:p w14:paraId="784DFB7F" w14:textId="073CC5B2" w:rsidR="00A933A9" w:rsidRPr="00A933A9" w:rsidRDefault="00A933A9" w:rsidP="00A933A9">
            <w:pPr>
              <w:spacing w:before="0" w:after="0"/>
              <w:rPr>
                <w:rFonts w:cs="Arial"/>
                <w:bCs/>
                <w:smallCaps/>
                <w:sz w:val="24"/>
                <w:szCs w:val="24"/>
              </w:rPr>
            </w:pPr>
          </w:p>
        </w:tc>
        <w:tc>
          <w:tcPr>
            <w:tcW w:w="500" w:type="pct"/>
          </w:tcPr>
          <w:p w14:paraId="62B63816" w14:textId="77777777" w:rsidR="00A933A9" w:rsidRPr="00A933A9" w:rsidRDefault="00A933A9" w:rsidP="00A933A9">
            <w:pPr>
              <w:spacing w:before="0" w:after="0"/>
              <w:rPr>
                <w:rFonts w:cs="Arial"/>
                <w:bCs/>
                <w:smallCaps/>
                <w:sz w:val="24"/>
                <w:szCs w:val="24"/>
              </w:rPr>
            </w:pPr>
          </w:p>
        </w:tc>
      </w:tr>
      <w:tr w:rsidR="00A933A9" w:rsidRPr="00A933A9" w14:paraId="0B887A7E" w14:textId="77777777" w:rsidTr="00A933A9">
        <w:trPr>
          <w:trHeight w:val="647"/>
        </w:trPr>
        <w:tc>
          <w:tcPr>
            <w:tcW w:w="500" w:type="pct"/>
          </w:tcPr>
          <w:p w14:paraId="296D3DF6" w14:textId="77777777" w:rsidR="00A933A9" w:rsidRPr="00A933A9" w:rsidRDefault="00A933A9" w:rsidP="00A933A9">
            <w:pPr>
              <w:spacing w:before="0" w:after="0"/>
              <w:rPr>
                <w:rFonts w:cs="Arial"/>
                <w:bCs/>
                <w:smallCaps/>
                <w:sz w:val="24"/>
                <w:szCs w:val="24"/>
              </w:rPr>
            </w:pPr>
          </w:p>
        </w:tc>
        <w:tc>
          <w:tcPr>
            <w:tcW w:w="500" w:type="pct"/>
          </w:tcPr>
          <w:p w14:paraId="5EEED437" w14:textId="77777777" w:rsidR="00A933A9" w:rsidRPr="00A933A9" w:rsidRDefault="00A933A9" w:rsidP="00A933A9">
            <w:pPr>
              <w:spacing w:before="0" w:after="0"/>
              <w:rPr>
                <w:rFonts w:cs="Arial"/>
                <w:bCs/>
                <w:smallCaps/>
                <w:sz w:val="24"/>
                <w:szCs w:val="24"/>
              </w:rPr>
            </w:pPr>
          </w:p>
        </w:tc>
        <w:tc>
          <w:tcPr>
            <w:tcW w:w="500" w:type="pct"/>
          </w:tcPr>
          <w:p w14:paraId="0B50379F" w14:textId="77777777" w:rsidR="00A933A9" w:rsidRPr="00A933A9" w:rsidRDefault="00A933A9" w:rsidP="00A933A9">
            <w:pPr>
              <w:spacing w:before="0" w:after="0"/>
              <w:rPr>
                <w:rFonts w:cs="Arial"/>
                <w:bCs/>
                <w:smallCaps/>
                <w:sz w:val="24"/>
                <w:szCs w:val="24"/>
              </w:rPr>
            </w:pPr>
          </w:p>
        </w:tc>
        <w:tc>
          <w:tcPr>
            <w:tcW w:w="500" w:type="pct"/>
          </w:tcPr>
          <w:p w14:paraId="1F7288FC" w14:textId="77777777" w:rsidR="00A933A9" w:rsidRPr="00A933A9" w:rsidRDefault="00A933A9" w:rsidP="00A933A9">
            <w:pPr>
              <w:spacing w:before="0" w:after="0"/>
              <w:rPr>
                <w:rFonts w:cs="Arial"/>
                <w:bCs/>
                <w:smallCaps/>
                <w:sz w:val="24"/>
                <w:szCs w:val="24"/>
              </w:rPr>
            </w:pPr>
          </w:p>
        </w:tc>
        <w:tc>
          <w:tcPr>
            <w:tcW w:w="500" w:type="pct"/>
          </w:tcPr>
          <w:p w14:paraId="07FDE432" w14:textId="77777777" w:rsidR="00A933A9" w:rsidRPr="00A933A9" w:rsidRDefault="00A933A9" w:rsidP="00A933A9">
            <w:pPr>
              <w:spacing w:before="0" w:after="0"/>
              <w:rPr>
                <w:rFonts w:cs="Arial"/>
                <w:bCs/>
                <w:smallCaps/>
                <w:sz w:val="24"/>
                <w:szCs w:val="24"/>
              </w:rPr>
            </w:pPr>
          </w:p>
        </w:tc>
        <w:tc>
          <w:tcPr>
            <w:tcW w:w="500" w:type="pct"/>
          </w:tcPr>
          <w:p w14:paraId="322811EE" w14:textId="77777777" w:rsidR="00A933A9" w:rsidRPr="00A933A9" w:rsidRDefault="00A933A9" w:rsidP="00A933A9">
            <w:pPr>
              <w:spacing w:before="0" w:after="0"/>
              <w:rPr>
                <w:rFonts w:cs="Arial"/>
                <w:bCs/>
                <w:smallCaps/>
                <w:sz w:val="24"/>
                <w:szCs w:val="24"/>
              </w:rPr>
            </w:pPr>
          </w:p>
        </w:tc>
        <w:tc>
          <w:tcPr>
            <w:tcW w:w="500" w:type="pct"/>
          </w:tcPr>
          <w:p w14:paraId="4644A10A"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1182" behindDoc="0" locked="0" layoutInCell="1" allowOverlap="1" wp14:anchorId="7329E38A" wp14:editId="40CB57F0">
                      <wp:simplePos x="0" y="0"/>
                      <wp:positionH relativeFrom="column">
                        <wp:posOffset>474980</wp:posOffset>
                      </wp:positionH>
                      <wp:positionV relativeFrom="paragraph">
                        <wp:posOffset>295275</wp:posOffset>
                      </wp:positionV>
                      <wp:extent cx="331470" cy="215583"/>
                      <wp:effectExtent l="0" t="0" r="0" b="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583"/>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935E93" id="AutoShape 16" o:spid="_x0000_s1026" type="#_x0000_t67" style="position:absolute;margin-left:37.4pt;margin-top:23.25pt;width:26.1pt;height:17pt;z-index:251741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" adj="10800" fillcolor="#3b3838" stroked="f">
                      <v:path arrowok="t"/>
                    </v:shape>
                  </w:pict>
                </mc:Fallback>
              </mc:AlternateContent>
            </w:r>
          </w:p>
        </w:tc>
        <w:tc>
          <w:tcPr>
            <w:tcW w:w="500" w:type="pct"/>
          </w:tcPr>
          <w:p w14:paraId="51E2E4B5" w14:textId="77777777" w:rsidR="00A933A9" w:rsidRPr="00A933A9" w:rsidRDefault="00A933A9" w:rsidP="00A933A9">
            <w:pPr>
              <w:spacing w:before="0" w:after="0"/>
              <w:rPr>
                <w:rFonts w:cs="Arial"/>
                <w:bCs/>
                <w:smallCaps/>
                <w:sz w:val="24"/>
                <w:szCs w:val="24"/>
              </w:rPr>
            </w:pPr>
          </w:p>
        </w:tc>
        <w:tc>
          <w:tcPr>
            <w:tcW w:w="500" w:type="pct"/>
          </w:tcPr>
          <w:p w14:paraId="086CD910" w14:textId="77777777" w:rsidR="00A933A9" w:rsidRPr="00A933A9" w:rsidRDefault="00A933A9" w:rsidP="00A933A9">
            <w:pPr>
              <w:spacing w:before="0" w:after="0"/>
              <w:rPr>
                <w:rFonts w:cs="Arial"/>
                <w:bCs/>
                <w:smallCaps/>
                <w:sz w:val="24"/>
                <w:szCs w:val="24"/>
              </w:rPr>
            </w:pPr>
          </w:p>
        </w:tc>
        <w:tc>
          <w:tcPr>
            <w:tcW w:w="500" w:type="pct"/>
          </w:tcPr>
          <w:p w14:paraId="52CFDE1A" w14:textId="77777777" w:rsidR="00A933A9" w:rsidRPr="00A933A9" w:rsidRDefault="00A933A9" w:rsidP="00A933A9">
            <w:pPr>
              <w:spacing w:before="0" w:after="0"/>
              <w:rPr>
                <w:rFonts w:cs="Arial"/>
                <w:bCs/>
                <w:smallCaps/>
                <w:sz w:val="24"/>
                <w:szCs w:val="24"/>
              </w:rPr>
            </w:pPr>
          </w:p>
        </w:tc>
      </w:tr>
      <w:tr w:rsidR="00A933A9" w:rsidRPr="00A933A9" w14:paraId="3A22A39D" w14:textId="77777777" w:rsidTr="00A933A9">
        <w:trPr>
          <w:trHeight w:val="647"/>
        </w:trPr>
        <w:tc>
          <w:tcPr>
            <w:tcW w:w="500" w:type="pct"/>
          </w:tcPr>
          <w:p w14:paraId="0DCFEE98" w14:textId="77777777" w:rsidR="00A933A9" w:rsidRPr="00A933A9" w:rsidRDefault="00A933A9" w:rsidP="00A933A9">
            <w:pPr>
              <w:spacing w:before="0" w:after="0"/>
              <w:rPr>
                <w:rFonts w:cs="Arial"/>
                <w:bCs/>
                <w:smallCaps/>
                <w:sz w:val="24"/>
                <w:szCs w:val="24"/>
              </w:rPr>
            </w:pPr>
          </w:p>
        </w:tc>
        <w:tc>
          <w:tcPr>
            <w:tcW w:w="500" w:type="pct"/>
          </w:tcPr>
          <w:p w14:paraId="7D01073F" w14:textId="77777777" w:rsidR="00A933A9" w:rsidRPr="00A933A9" w:rsidRDefault="00A933A9" w:rsidP="00A933A9">
            <w:pPr>
              <w:spacing w:before="0" w:after="0"/>
              <w:rPr>
                <w:rFonts w:cs="Arial"/>
                <w:bCs/>
                <w:smallCaps/>
                <w:sz w:val="24"/>
                <w:szCs w:val="24"/>
              </w:rPr>
            </w:pPr>
          </w:p>
        </w:tc>
        <w:tc>
          <w:tcPr>
            <w:tcW w:w="500" w:type="pct"/>
          </w:tcPr>
          <w:p w14:paraId="2B7FE769" w14:textId="77777777" w:rsidR="00A933A9" w:rsidRPr="00A933A9" w:rsidRDefault="00A933A9" w:rsidP="00A933A9">
            <w:pPr>
              <w:spacing w:before="0" w:after="0"/>
              <w:rPr>
                <w:rFonts w:cs="Arial"/>
                <w:bCs/>
                <w:smallCaps/>
                <w:sz w:val="24"/>
                <w:szCs w:val="24"/>
              </w:rPr>
            </w:pPr>
          </w:p>
        </w:tc>
        <w:tc>
          <w:tcPr>
            <w:tcW w:w="500" w:type="pct"/>
          </w:tcPr>
          <w:p w14:paraId="64DD73CB" w14:textId="77777777" w:rsidR="00A933A9" w:rsidRPr="00A933A9" w:rsidRDefault="00A933A9" w:rsidP="00A933A9">
            <w:pPr>
              <w:spacing w:before="0" w:after="0"/>
              <w:rPr>
                <w:rFonts w:cs="Arial"/>
                <w:bCs/>
                <w:smallCaps/>
                <w:sz w:val="24"/>
                <w:szCs w:val="24"/>
              </w:rPr>
            </w:pPr>
          </w:p>
        </w:tc>
        <w:tc>
          <w:tcPr>
            <w:tcW w:w="500" w:type="pct"/>
          </w:tcPr>
          <w:p w14:paraId="1EB02BFC" w14:textId="56FAB36A"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1664" behindDoc="0" locked="0" layoutInCell="1" allowOverlap="1" wp14:anchorId="2B36EAE8" wp14:editId="473EC83F">
                      <wp:simplePos x="0" y="0"/>
                      <wp:positionH relativeFrom="column">
                        <wp:posOffset>193040</wp:posOffset>
                      </wp:positionH>
                      <wp:positionV relativeFrom="paragraph">
                        <wp:posOffset>161290</wp:posOffset>
                      </wp:positionV>
                      <wp:extent cx="3513455" cy="418465"/>
                      <wp:effectExtent l="0" t="0" r="17145" b="1333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3455" cy="418465"/>
                              </a:xfrm>
                              <a:prstGeom prst="roundRect">
                                <a:avLst>
                                  <a:gd name="adj" fmla="val 16667"/>
                                </a:avLst>
                              </a:prstGeom>
                              <a:solidFill>
                                <a:srgbClr val="FFFFFF"/>
                              </a:solidFill>
                              <a:ln w="19050">
                                <a:solidFill>
                                  <a:srgbClr val="00B0F0"/>
                                </a:solidFill>
                                <a:miter lim="800000"/>
                                <a:headEnd/>
                                <a:tailEnd/>
                              </a:ln>
                            </wps:spPr>
                            <wps:txbx>
                              <w:txbxContent>
                                <w:p w14:paraId="6F4964BB" w14:textId="77777777" w:rsidR="007733B5" w:rsidRDefault="007733B5" w:rsidP="00A933A9">
                                  <w:pPr>
                                    <w:jc w:val="center"/>
                                  </w:pPr>
                                  <w:r>
                                    <w:t>Final Financial Review</w:t>
                                  </w:r>
                                </w:p>
                                <w:p w14:paraId="6DAA47C7" w14:textId="77777777" w:rsidR="007733B5" w:rsidRPr="0069389D" w:rsidRDefault="007733B5" w:rsidP="00A933A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2B36EAE8" id="_x0000_s1034" style="position:absolute;margin-left:15.2pt;margin-top:12.7pt;width:276.65pt;height:32.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" strokecolor="#00b0f0" strokeweight="1.5pt">
                      <v:stroke joinstyle="miter"/>
                      <v:textbox>
                        <w:txbxContent>
                          <w:p w14:paraId="6F4964BB" w14:textId="77777777" w:rsidR="007733B5" w:rsidRDefault="007733B5" w:rsidP="00A933A9">
                            <w:pPr>
                              <w:jc w:val="center"/>
                            </w:pPr>
                            <w:r>
                              <w:t>Final Financial Review</w:t>
                            </w:r>
                          </w:p>
                          <w:p w14:paraId="6DAA47C7" w14:textId="77777777" w:rsidR="007733B5" w:rsidRPr="0069389D" w:rsidRDefault="007733B5" w:rsidP="00A933A9">
                            <w:pPr>
                              <w:jc w:val="center"/>
                            </w:pPr>
                            <w:r>
                              <w:t xml:space="preserve"> </w:t>
                            </w:r>
                          </w:p>
                        </w:txbxContent>
                      </v:textbox>
                    </v:roundrect>
                  </w:pict>
                </mc:Fallback>
              </mc:AlternateContent>
            </w:r>
          </w:p>
        </w:tc>
        <w:tc>
          <w:tcPr>
            <w:tcW w:w="500" w:type="pct"/>
          </w:tcPr>
          <w:p w14:paraId="679411F9" w14:textId="77777777" w:rsidR="00A933A9" w:rsidRPr="00A933A9" w:rsidRDefault="00A933A9" w:rsidP="00A933A9">
            <w:pPr>
              <w:spacing w:before="0" w:after="0"/>
              <w:rPr>
                <w:rFonts w:cs="Arial"/>
                <w:bCs/>
                <w:smallCaps/>
                <w:sz w:val="24"/>
                <w:szCs w:val="24"/>
              </w:rPr>
            </w:pPr>
          </w:p>
        </w:tc>
        <w:tc>
          <w:tcPr>
            <w:tcW w:w="500" w:type="pct"/>
          </w:tcPr>
          <w:p w14:paraId="36827CD6" w14:textId="6F20C38C" w:rsidR="00A933A9" w:rsidRPr="00A933A9" w:rsidRDefault="00A933A9" w:rsidP="00A933A9">
            <w:pPr>
              <w:spacing w:before="0" w:after="0"/>
              <w:rPr>
                <w:rFonts w:cs="Arial"/>
                <w:bCs/>
                <w:smallCaps/>
                <w:sz w:val="24"/>
                <w:szCs w:val="24"/>
              </w:rPr>
            </w:pPr>
          </w:p>
        </w:tc>
        <w:tc>
          <w:tcPr>
            <w:tcW w:w="500" w:type="pct"/>
          </w:tcPr>
          <w:p w14:paraId="46FBEF7D" w14:textId="77777777" w:rsidR="00A933A9" w:rsidRPr="00A933A9" w:rsidRDefault="00A933A9" w:rsidP="00A933A9">
            <w:pPr>
              <w:spacing w:before="0" w:after="0"/>
              <w:rPr>
                <w:rFonts w:cs="Arial"/>
                <w:bCs/>
                <w:smallCaps/>
                <w:sz w:val="24"/>
                <w:szCs w:val="24"/>
              </w:rPr>
            </w:pPr>
          </w:p>
        </w:tc>
        <w:tc>
          <w:tcPr>
            <w:tcW w:w="500" w:type="pct"/>
          </w:tcPr>
          <w:p w14:paraId="4A1F6EC5" w14:textId="77777777" w:rsidR="00A933A9" w:rsidRPr="00A933A9" w:rsidRDefault="00A933A9" w:rsidP="00A933A9">
            <w:pPr>
              <w:spacing w:before="0" w:after="0"/>
              <w:rPr>
                <w:rFonts w:cs="Arial"/>
                <w:bCs/>
                <w:smallCaps/>
                <w:sz w:val="24"/>
                <w:szCs w:val="24"/>
              </w:rPr>
            </w:pPr>
          </w:p>
        </w:tc>
        <w:tc>
          <w:tcPr>
            <w:tcW w:w="500" w:type="pct"/>
          </w:tcPr>
          <w:p w14:paraId="32E945AC" w14:textId="77777777" w:rsidR="00A933A9" w:rsidRPr="00A933A9" w:rsidRDefault="00A933A9" w:rsidP="00A933A9">
            <w:pPr>
              <w:spacing w:before="0" w:after="0"/>
              <w:rPr>
                <w:rFonts w:cs="Arial"/>
                <w:bCs/>
                <w:smallCaps/>
                <w:sz w:val="24"/>
                <w:szCs w:val="24"/>
              </w:rPr>
            </w:pPr>
          </w:p>
        </w:tc>
      </w:tr>
      <w:tr w:rsidR="00A933A9" w:rsidRPr="00A933A9" w14:paraId="06D2DD51" w14:textId="77777777" w:rsidTr="00A933A9">
        <w:trPr>
          <w:trHeight w:val="647"/>
        </w:trPr>
        <w:tc>
          <w:tcPr>
            <w:tcW w:w="500" w:type="pct"/>
          </w:tcPr>
          <w:p w14:paraId="5DEB867D" w14:textId="77777777" w:rsidR="00A933A9" w:rsidRPr="00A933A9" w:rsidRDefault="00A933A9" w:rsidP="00A933A9">
            <w:pPr>
              <w:spacing w:before="0" w:after="0"/>
              <w:rPr>
                <w:rFonts w:cs="Arial"/>
                <w:bCs/>
                <w:smallCaps/>
                <w:sz w:val="24"/>
                <w:szCs w:val="24"/>
              </w:rPr>
            </w:pPr>
          </w:p>
        </w:tc>
        <w:tc>
          <w:tcPr>
            <w:tcW w:w="500" w:type="pct"/>
          </w:tcPr>
          <w:p w14:paraId="2F935C0D" w14:textId="77777777" w:rsidR="00A933A9" w:rsidRPr="00A933A9" w:rsidRDefault="00A933A9" w:rsidP="00A933A9">
            <w:pPr>
              <w:spacing w:before="0" w:after="0"/>
              <w:rPr>
                <w:rFonts w:cs="Arial"/>
                <w:bCs/>
                <w:smallCaps/>
                <w:sz w:val="24"/>
                <w:szCs w:val="24"/>
              </w:rPr>
            </w:pPr>
          </w:p>
        </w:tc>
        <w:tc>
          <w:tcPr>
            <w:tcW w:w="500" w:type="pct"/>
          </w:tcPr>
          <w:p w14:paraId="433F351D" w14:textId="77777777" w:rsidR="00A933A9" w:rsidRPr="00A933A9" w:rsidRDefault="00A933A9" w:rsidP="00A933A9">
            <w:pPr>
              <w:spacing w:before="0" w:after="0"/>
              <w:rPr>
                <w:rFonts w:cs="Arial"/>
                <w:bCs/>
                <w:smallCaps/>
                <w:sz w:val="24"/>
                <w:szCs w:val="24"/>
              </w:rPr>
            </w:pPr>
          </w:p>
        </w:tc>
        <w:tc>
          <w:tcPr>
            <w:tcW w:w="500" w:type="pct"/>
          </w:tcPr>
          <w:p w14:paraId="6AE583EE" w14:textId="77777777" w:rsidR="00A933A9" w:rsidRPr="00A933A9" w:rsidRDefault="00A933A9" w:rsidP="00A933A9">
            <w:pPr>
              <w:spacing w:before="0" w:after="0"/>
              <w:rPr>
                <w:rFonts w:cs="Arial"/>
                <w:bCs/>
                <w:smallCaps/>
                <w:sz w:val="24"/>
                <w:szCs w:val="24"/>
              </w:rPr>
            </w:pPr>
          </w:p>
        </w:tc>
        <w:tc>
          <w:tcPr>
            <w:tcW w:w="500" w:type="pct"/>
          </w:tcPr>
          <w:p w14:paraId="02033EF8" w14:textId="77777777" w:rsidR="00A933A9" w:rsidRPr="00A933A9" w:rsidRDefault="00A933A9" w:rsidP="00A933A9">
            <w:pPr>
              <w:spacing w:before="0" w:after="0"/>
              <w:rPr>
                <w:rFonts w:cs="Arial"/>
                <w:bCs/>
                <w:smallCaps/>
                <w:sz w:val="24"/>
                <w:szCs w:val="24"/>
              </w:rPr>
            </w:pPr>
          </w:p>
        </w:tc>
        <w:tc>
          <w:tcPr>
            <w:tcW w:w="500" w:type="pct"/>
          </w:tcPr>
          <w:p w14:paraId="51936D29" w14:textId="77777777" w:rsidR="00A933A9" w:rsidRPr="00A933A9" w:rsidRDefault="00A933A9" w:rsidP="00A933A9">
            <w:pPr>
              <w:spacing w:before="0" w:after="0"/>
              <w:rPr>
                <w:rFonts w:cs="Arial"/>
                <w:bCs/>
                <w:smallCaps/>
                <w:sz w:val="24"/>
                <w:szCs w:val="24"/>
              </w:rPr>
            </w:pPr>
          </w:p>
        </w:tc>
        <w:tc>
          <w:tcPr>
            <w:tcW w:w="500" w:type="pct"/>
          </w:tcPr>
          <w:p w14:paraId="1FCF9929"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7568" behindDoc="0" locked="0" layoutInCell="1" allowOverlap="1" wp14:anchorId="1764A878" wp14:editId="2E7040AE">
                      <wp:simplePos x="0" y="0"/>
                      <wp:positionH relativeFrom="column">
                        <wp:posOffset>474980</wp:posOffset>
                      </wp:positionH>
                      <wp:positionV relativeFrom="paragraph">
                        <wp:posOffset>159385</wp:posOffset>
                      </wp:positionV>
                      <wp:extent cx="331470" cy="215583"/>
                      <wp:effectExtent l="0" t="0" r="0" b="0"/>
                      <wp:wrapNone/>
                      <wp:docPr id="3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583"/>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D8D66A" id="AutoShape 16" o:spid="_x0000_s1026" type="#_x0000_t67" style="position:absolute;margin-left:37.4pt;margin-top:12.55pt;width:26.1pt;height:1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" adj="10800" fillcolor="#3b3838" stroked="f">
                      <v:path arrowok="t"/>
                    </v:shape>
                  </w:pict>
                </mc:Fallback>
              </mc:AlternateContent>
            </w:r>
          </w:p>
        </w:tc>
        <w:tc>
          <w:tcPr>
            <w:tcW w:w="500" w:type="pct"/>
          </w:tcPr>
          <w:p w14:paraId="7A338D83" w14:textId="77777777" w:rsidR="00A933A9" w:rsidRPr="00A933A9" w:rsidRDefault="00A933A9" w:rsidP="00A933A9">
            <w:pPr>
              <w:spacing w:before="0" w:after="0"/>
              <w:rPr>
                <w:rFonts w:cs="Arial"/>
                <w:bCs/>
                <w:smallCaps/>
                <w:sz w:val="24"/>
                <w:szCs w:val="24"/>
              </w:rPr>
            </w:pPr>
          </w:p>
        </w:tc>
        <w:tc>
          <w:tcPr>
            <w:tcW w:w="500" w:type="pct"/>
          </w:tcPr>
          <w:p w14:paraId="26C8CFB4" w14:textId="77777777" w:rsidR="00A933A9" w:rsidRPr="00A933A9" w:rsidRDefault="00A933A9" w:rsidP="00A933A9">
            <w:pPr>
              <w:spacing w:before="0" w:after="0"/>
              <w:rPr>
                <w:rFonts w:cs="Arial"/>
                <w:bCs/>
                <w:smallCaps/>
                <w:sz w:val="24"/>
                <w:szCs w:val="24"/>
              </w:rPr>
            </w:pPr>
          </w:p>
        </w:tc>
        <w:tc>
          <w:tcPr>
            <w:tcW w:w="500" w:type="pct"/>
          </w:tcPr>
          <w:p w14:paraId="00D502A3" w14:textId="77777777" w:rsidR="00A933A9" w:rsidRPr="00A933A9" w:rsidRDefault="00A933A9" w:rsidP="00A933A9">
            <w:pPr>
              <w:spacing w:before="0" w:after="0"/>
              <w:rPr>
                <w:rFonts w:cs="Arial"/>
                <w:bCs/>
                <w:smallCaps/>
                <w:sz w:val="24"/>
                <w:szCs w:val="24"/>
              </w:rPr>
            </w:pPr>
          </w:p>
        </w:tc>
      </w:tr>
      <w:tr w:rsidR="00A933A9" w:rsidRPr="00A933A9" w14:paraId="6FFE0830" w14:textId="77777777" w:rsidTr="00A933A9">
        <w:trPr>
          <w:trHeight w:val="647"/>
        </w:trPr>
        <w:tc>
          <w:tcPr>
            <w:tcW w:w="500" w:type="pct"/>
          </w:tcPr>
          <w:p w14:paraId="62812572" w14:textId="77777777" w:rsidR="00A933A9" w:rsidRPr="00A933A9" w:rsidRDefault="00A933A9" w:rsidP="00A933A9">
            <w:pPr>
              <w:spacing w:before="0" w:after="0"/>
              <w:rPr>
                <w:rFonts w:cs="Arial"/>
                <w:bCs/>
                <w:smallCaps/>
                <w:sz w:val="24"/>
                <w:szCs w:val="24"/>
              </w:rPr>
            </w:pPr>
          </w:p>
        </w:tc>
        <w:tc>
          <w:tcPr>
            <w:tcW w:w="500" w:type="pct"/>
          </w:tcPr>
          <w:p w14:paraId="0F867486"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9376" behindDoc="0" locked="0" layoutInCell="1" allowOverlap="1" wp14:anchorId="0A02766C" wp14:editId="2C0B101A">
                      <wp:simplePos x="0" y="0"/>
                      <wp:positionH relativeFrom="column">
                        <wp:posOffset>-757555</wp:posOffset>
                      </wp:positionH>
                      <wp:positionV relativeFrom="paragraph">
                        <wp:posOffset>190500</wp:posOffset>
                      </wp:positionV>
                      <wp:extent cx="1854200" cy="1062038"/>
                      <wp:effectExtent l="12700" t="12700" r="12700" b="17780"/>
                      <wp:wrapNone/>
                      <wp:docPr id="33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1062038"/>
                              </a:xfrm>
                              <a:prstGeom prst="roundRect">
                                <a:avLst>
                                  <a:gd name="adj" fmla="val 16667"/>
                                </a:avLst>
                              </a:prstGeom>
                              <a:solidFill>
                                <a:srgbClr val="FFFFFF"/>
                              </a:solidFill>
                              <a:ln w="19050">
                                <a:solidFill>
                                  <a:srgbClr val="ED7D31"/>
                                </a:solidFill>
                                <a:miter lim="800000"/>
                                <a:headEnd/>
                                <a:tailEnd/>
                              </a:ln>
                            </wps:spPr>
                            <wps:txbx>
                              <w:txbxContent>
                                <w:p w14:paraId="38908239" w14:textId="77777777" w:rsidR="007733B5" w:rsidRDefault="007733B5" w:rsidP="00A933A9">
                                  <w:pPr>
                                    <w:jc w:val="center"/>
                                  </w:pPr>
                                </w:p>
                                <w:p w14:paraId="1AE091F6" w14:textId="77777777" w:rsidR="007733B5" w:rsidRPr="0069389D" w:rsidRDefault="007733B5" w:rsidP="00A933A9">
                                  <w:pPr>
                                    <w:jc w:val="center"/>
                                  </w:pPr>
                                  <w:r w:rsidRPr="0069389D">
                                    <w:t>Host Site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0A02766C" id="_x0000_s1035" style="position:absolute;margin-left:-59.65pt;margin-top:15pt;width:146pt;height:83.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" strokecolor="#ed7d31" strokeweight="1.5pt">
                      <v:stroke joinstyle="miter"/>
                      <v:textbox>
                        <w:txbxContent>
                          <w:p w14:paraId="38908239" w14:textId="77777777" w:rsidR="007733B5" w:rsidRDefault="007733B5" w:rsidP="00A933A9">
                            <w:pPr>
                              <w:jc w:val="center"/>
                            </w:pPr>
                          </w:p>
                          <w:p w14:paraId="1AE091F6" w14:textId="77777777" w:rsidR="007733B5" w:rsidRPr="0069389D" w:rsidRDefault="007733B5" w:rsidP="00A933A9">
                            <w:pPr>
                              <w:jc w:val="center"/>
                            </w:pPr>
                            <w:r w:rsidRPr="0069389D">
                              <w:t>Host Site Visit</w:t>
                            </w:r>
                          </w:p>
                        </w:txbxContent>
                      </v:textbox>
                    </v:roundrect>
                  </w:pict>
                </mc:Fallback>
              </mc:AlternateContent>
            </w:r>
          </w:p>
        </w:tc>
        <w:tc>
          <w:tcPr>
            <w:tcW w:w="500" w:type="pct"/>
          </w:tcPr>
          <w:p w14:paraId="3430FC44" w14:textId="77777777" w:rsidR="00A933A9" w:rsidRPr="00A933A9" w:rsidRDefault="00A933A9" w:rsidP="00A933A9">
            <w:pPr>
              <w:spacing w:before="0" w:after="0"/>
              <w:rPr>
                <w:rFonts w:cs="Arial"/>
                <w:bCs/>
                <w:smallCaps/>
                <w:sz w:val="24"/>
                <w:szCs w:val="24"/>
              </w:rPr>
            </w:pPr>
          </w:p>
        </w:tc>
        <w:tc>
          <w:tcPr>
            <w:tcW w:w="500" w:type="pct"/>
          </w:tcPr>
          <w:p w14:paraId="564A9066"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8352" behindDoc="0" locked="0" layoutInCell="1" allowOverlap="1" wp14:anchorId="736D2CBD" wp14:editId="3E5A377C">
                      <wp:simplePos x="0" y="0"/>
                      <wp:positionH relativeFrom="column">
                        <wp:posOffset>196850</wp:posOffset>
                      </wp:positionH>
                      <wp:positionV relativeFrom="paragraph">
                        <wp:posOffset>130494</wp:posOffset>
                      </wp:positionV>
                      <wp:extent cx="307975" cy="342900"/>
                      <wp:effectExtent l="1588" t="0" r="0" b="0"/>
                      <wp:wrapNone/>
                      <wp:docPr id="33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7975" cy="342900"/>
                              </a:xfrm>
                              <a:prstGeom prst="downArrow">
                                <a:avLst>
                                  <a:gd name="adj1" fmla="val 50000"/>
                                  <a:gd name="adj2" fmla="val 65462"/>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61CBB0F" id="AutoShape 16" o:spid="_x0000_s1026" type="#_x0000_t67" style="position:absolute;margin-left:15.5pt;margin-top:10.3pt;width:24.25pt;height:27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" adj="8900" fillcolor="#3b3838" stroked="f">
                      <v:path arrowok="t"/>
                    </v:shape>
                  </w:pict>
                </mc:Fallback>
              </mc:AlternateContent>
            </w:r>
          </w:p>
        </w:tc>
        <w:tc>
          <w:tcPr>
            <w:tcW w:w="500" w:type="pct"/>
          </w:tcPr>
          <w:p w14:paraId="05926EC7" w14:textId="550CAB5C"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8863" behindDoc="0" locked="0" layoutInCell="1" allowOverlap="1" wp14:anchorId="260F6E62" wp14:editId="6749A0E4">
                      <wp:simplePos x="0" y="0"/>
                      <wp:positionH relativeFrom="column">
                        <wp:posOffset>193675</wp:posOffset>
                      </wp:positionH>
                      <wp:positionV relativeFrom="paragraph">
                        <wp:posOffset>20320</wp:posOffset>
                      </wp:positionV>
                      <wp:extent cx="3513455" cy="442595"/>
                      <wp:effectExtent l="0" t="0" r="17145" b="14605"/>
                      <wp:wrapNone/>
                      <wp:docPr id="33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3455" cy="442595"/>
                              </a:xfrm>
                              <a:prstGeom prst="roundRect">
                                <a:avLst>
                                  <a:gd name="adj" fmla="val 16667"/>
                                </a:avLst>
                              </a:prstGeom>
                              <a:solidFill>
                                <a:srgbClr val="FFFFFF"/>
                              </a:solidFill>
                              <a:ln w="19050">
                                <a:solidFill>
                                  <a:srgbClr val="00B0F0"/>
                                </a:solidFill>
                                <a:miter lim="800000"/>
                                <a:headEnd/>
                                <a:tailEnd/>
                              </a:ln>
                            </wps:spPr>
                            <wps:txbx>
                              <w:txbxContent>
                                <w:p w14:paraId="344C4842" w14:textId="77777777" w:rsidR="007733B5" w:rsidRPr="0069389D" w:rsidRDefault="007733B5" w:rsidP="00A933A9">
                                  <w:pPr>
                                    <w:jc w:val="center"/>
                                  </w:pPr>
                                  <w:r w:rsidRPr="0069389D">
                                    <w:t>Invitation</w:t>
                                  </w:r>
                                  <w:r>
                                    <w:t>s</w:t>
                                  </w:r>
                                  <w:r w:rsidRPr="0069389D">
                                    <w:t xml:space="preserve"> for Site Visit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260F6E62" id="_x0000_s1036" style="position:absolute;margin-left:15.25pt;margin-top:1.6pt;width:276.65pt;height:34.85pt;z-index:251748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" strokecolor="#00b0f0" strokeweight="1.5pt">
                      <v:stroke joinstyle="miter"/>
                      <v:textbox>
                        <w:txbxContent>
                          <w:p w14:paraId="344C4842" w14:textId="77777777" w:rsidR="007733B5" w:rsidRPr="0069389D" w:rsidRDefault="007733B5" w:rsidP="00A933A9">
                            <w:pPr>
                              <w:jc w:val="center"/>
                            </w:pPr>
                            <w:r w:rsidRPr="0069389D">
                              <w:t>Invitation</w:t>
                            </w:r>
                            <w:r>
                              <w:t>s</w:t>
                            </w:r>
                            <w:r w:rsidRPr="0069389D">
                              <w:t xml:space="preserve"> for Site Visit</w:t>
                            </w:r>
                            <w:r>
                              <w:t xml:space="preserve"> </w:t>
                            </w:r>
                          </w:p>
                        </w:txbxContent>
                      </v:textbox>
                    </v:roundrect>
                  </w:pict>
                </mc:Fallback>
              </mc:AlternateContent>
            </w:r>
          </w:p>
        </w:tc>
        <w:tc>
          <w:tcPr>
            <w:tcW w:w="500" w:type="pct"/>
          </w:tcPr>
          <w:p w14:paraId="5DB073FA" w14:textId="77777777" w:rsidR="00A933A9" w:rsidRPr="00A933A9" w:rsidRDefault="00A933A9" w:rsidP="00A933A9">
            <w:pPr>
              <w:spacing w:before="0" w:after="0"/>
              <w:rPr>
                <w:rFonts w:cs="Arial"/>
                <w:bCs/>
                <w:smallCaps/>
                <w:sz w:val="24"/>
                <w:szCs w:val="24"/>
              </w:rPr>
            </w:pPr>
          </w:p>
        </w:tc>
        <w:tc>
          <w:tcPr>
            <w:tcW w:w="500" w:type="pct"/>
          </w:tcPr>
          <w:p w14:paraId="555E13B0" w14:textId="7F50AD13" w:rsidR="00A933A9" w:rsidRPr="00A933A9" w:rsidRDefault="00A933A9" w:rsidP="00A933A9">
            <w:pPr>
              <w:spacing w:before="0" w:after="0"/>
              <w:rPr>
                <w:rFonts w:cs="Arial"/>
                <w:bCs/>
                <w:smallCaps/>
                <w:sz w:val="24"/>
                <w:szCs w:val="24"/>
              </w:rPr>
            </w:pPr>
          </w:p>
        </w:tc>
        <w:tc>
          <w:tcPr>
            <w:tcW w:w="500" w:type="pct"/>
          </w:tcPr>
          <w:p w14:paraId="152626EC" w14:textId="77777777" w:rsidR="00A933A9" w:rsidRPr="00A933A9" w:rsidRDefault="00A933A9" w:rsidP="00A933A9">
            <w:pPr>
              <w:spacing w:before="0" w:after="0"/>
              <w:rPr>
                <w:rFonts w:cs="Arial"/>
                <w:bCs/>
                <w:smallCaps/>
                <w:sz w:val="24"/>
                <w:szCs w:val="24"/>
              </w:rPr>
            </w:pPr>
          </w:p>
        </w:tc>
        <w:tc>
          <w:tcPr>
            <w:tcW w:w="500" w:type="pct"/>
          </w:tcPr>
          <w:p w14:paraId="73AFF95B" w14:textId="77777777" w:rsidR="00A933A9" w:rsidRPr="00A933A9" w:rsidRDefault="00A933A9" w:rsidP="00A933A9">
            <w:pPr>
              <w:spacing w:before="0" w:after="0"/>
              <w:rPr>
                <w:rFonts w:cs="Arial"/>
                <w:bCs/>
                <w:smallCaps/>
                <w:sz w:val="24"/>
                <w:szCs w:val="24"/>
              </w:rPr>
            </w:pPr>
          </w:p>
        </w:tc>
        <w:tc>
          <w:tcPr>
            <w:tcW w:w="500" w:type="pct"/>
          </w:tcPr>
          <w:p w14:paraId="40FE1F28" w14:textId="77777777" w:rsidR="00A933A9" w:rsidRPr="00A933A9" w:rsidRDefault="00A933A9" w:rsidP="00A933A9">
            <w:pPr>
              <w:spacing w:before="0" w:after="0"/>
              <w:rPr>
                <w:rFonts w:cs="Arial"/>
                <w:bCs/>
                <w:smallCaps/>
                <w:sz w:val="24"/>
                <w:szCs w:val="24"/>
              </w:rPr>
            </w:pPr>
          </w:p>
        </w:tc>
      </w:tr>
      <w:tr w:rsidR="00A933A9" w:rsidRPr="00A933A9" w14:paraId="116462D1" w14:textId="77777777" w:rsidTr="00A933A9">
        <w:trPr>
          <w:trHeight w:val="647"/>
        </w:trPr>
        <w:tc>
          <w:tcPr>
            <w:tcW w:w="500" w:type="pct"/>
          </w:tcPr>
          <w:p w14:paraId="7F8CFE4A" w14:textId="77777777" w:rsidR="00A933A9" w:rsidRPr="00A933A9" w:rsidRDefault="00A933A9" w:rsidP="00A933A9">
            <w:pPr>
              <w:spacing w:before="0" w:after="0"/>
              <w:rPr>
                <w:rFonts w:cs="Arial"/>
                <w:bCs/>
                <w:smallCaps/>
                <w:sz w:val="24"/>
                <w:szCs w:val="24"/>
              </w:rPr>
            </w:pPr>
          </w:p>
        </w:tc>
        <w:tc>
          <w:tcPr>
            <w:tcW w:w="500" w:type="pct"/>
          </w:tcPr>
          <w:p w14:paraId="5F04499A" w14:textId="77777777" w:rsidR="00A933A9" w:rsidRPr="00A933A9" w:rsidRDefault="00A933A9" w:rsidP="00A933A9">
            <w:pPr>
              <w:spacing w:before="0" w:after="0"/>
              <w:rPr>
                <w:rFonts w:cs="Arial"/>
                <w:bCs/>
                <w:smallCaps/>
                <w:sz w:val="24"/>
                <w:szCs w:val="24"/>
              </w:rPr>
            </w:pPr>
          </w:p>
        </w:tc>
        <w:tc>
          <w:tcPr>
            <w:tcW w:w="500" w:type="pct"/>
          </w:tcPr>
          <w:p w14:paraId="4288885D" w14:textId="77777777" w:rsidR="00A933A9" w:rsidRPr="00A933A9" w:rsidRDefault="00A933A9" w:rsidP="00A933A9">
            <w:pPr>
              <w:spacing w:before="0" w:after="0"/>
              <w:rPr>
                <w:rFonts w:cs="Arial"/>
                <w:bCs/>
                <w:smallCaps/>
                <w:sz w:val="24"/>
                <w:szCs w:val="24"/>
              </w:rPr>
            </w:pPr>
          </w:p>
        </w:tc>
        <w:tc>
          <w:tcPr>
            <w:tcW w:w="500" w:type="pct"/>
          </w:tcPr>
          <w:p w14:paraId="0AE43573" w14:textId="77777777" w:rsidR="00A933A9" w:rsidRPr="00A933A9" w:rsidRDefault="00A933A9" w:rsidP="00A933A9">
            <w:pPr>
              <w:spacing w:before="0" w:after="0"/>
              <w:rPr>
                <w:rFonts w:cs="Arial"/>
                <w:bCs/>
                <w:smallCaps/>
                <w:sz w:val="24"/>
                <w:szCs w:val="24"/>
              </w:rPr>
            </w:pPr>
          </w:p>
        </w:tc>
        <w:tc>
          <w:tcPr>
            <w:tcW w:w="500" w:type="pct"/>
          </w:tcPr>
          <w:p w14:paraId="6FE33233" w14:textId="0D38F329"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2688" behindDoc="0" locked="0" layoutInCell="1" allowOverlap="1" wp14:anchorId="60F9188B" wp14:editId="24559CD1">
                      <wp:simplePos x="0" y="0"/>
                      <wp:positionH relativeFrom="column">
                        <wp:posOffset>163830</wp:posOffset>
                      </wp:positionH>
                      <wp:positionV relativeFrom="paragraph">
                        <wp:posOffset>366395</wp:posOffset>
                      </wp:positionV>
                      <wp:extent cx="3543300" cy="457200"/>
                      <wp:effectExtent l="0" t="0" r="38100" b="2540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oundRect">
                                <a:avLst>
                                  <a:gd name="adj" fmla="val 16667"/>
                                </a:avLst>
                              </a:prstGeom>
                              <a:solidFill>
                                <a:srgbClr val="FFFFFF"/>
                              </a:solidFill>
                              <a:ln w="19050">
                                <a:solidFill>
                                  <a:srgbClr val="00B0F0"/>
                                </a:solidFill>
                                <a:miter lim="800000"/>
                                <a:headEnd/>
                                <a:tailEnd/>
                              </a:ln>
                            </wps:spPr>
                            <wps:txbx>
                              <w:txbxContent>
                                <w:p w14:paraId="6D7CE729" w14:textId="77777777" w:rsidR="007733B5" w:rsidRPr="0069389D" w:rsidRDefault="007733B5" w:rsidP="00A933A9">
                                  <w:pPr>
                                    <w:jc w:val="center"/>
                                  </w:pPr>
                                  <w:r>
                                    <w:t>Grant Teams make recommendations for Ballot</w:t>
                                  </w:r>
                                </w:p>
                                <w:p w14:paraId="6BBD1244"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60F9188B" id="_x0000_s1037" style="position:absolute;margin-left:12.9pt;margin-top:28.85pt;width:279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" strokecolor="#00b0f0" strokeweight="1.5pt">
                      <v:stroke joinstyle="miter"/>
                      <v:textbox>
                        <w:txbxContent>
                          <w:p w14:paraId="6D7CE729" w14:textId="77777777" w:rsidR="007733B5" w:rsidRPr="0069389D" w:rsidRDefault="007733B5" w:rsidP="00A933A9">
                            <w:pPr>
                              <w:jc w:val="center"/>
                            </w:pPr>
                            <w:r>
                              <w:t>Grant Teams make recommendations for Ballot</w:t>
                            </w:r>
                          </w:p>
                          <w:p w14:paraId="6BBD1244" w14:textId="77777777" w:rsidR="007733B5" w:rsidRPr="00AC1DB6" w:rsidRDefault="007733B5" w:rsidP="00A933A9">
                            <w:pPr>
                              <w:jc w:val="center"/>
                              <w:rPr>
                                <w:sz w:val="28"/>
                              </w:rPr>
                            </w:pPr>
                          </w:p>
                        </w:txbxContent>
                      </v:textbox>
                    </v:roundrect>
                  </w:pict>
                </mc:Fallback>
              </mc:AlternateContent>
            </w:r>
          </w:p>
        </w:tc>
        <w:tc>
          <w:tcPr>
            <w:tcW w:w="500" w:type="pct"/>
          </w:tcPr>
          <w:p w14:paraId="7A09BBEB" w14:textId="6F64E884" w:rsidR="00A933A9" w:rsidRPr="00A933A9" w:rsidRDefault="00A933A9" w:rsidP="00A933A9">
            <w:pPr>
              <w:spacing w:before="0" w:after="0"/>
              <w:rPr>
                <w:rFonts w:cs="Arial"/>
                <w:bCs/>
                <w:smallCaps/>
                <w:sz w:val="24"/>
                <w:szCs w:val="24"/>
              </w:rPr>
            </w:pPr>
          </w:p>
        </w:tc>
        <w:tc>
          <w:tcPr>
            <w:tcW w:w="500" w:type="pct"/>
          </w:tcPr>
          <w:p w14:paraId="627B2E11"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2207" behindDoc="0" locked="0" layoutInCell="1" allowOverlap="1" wp14:anchorId="6A169029" wp14:editId="4B5C934D">
                      <wp:simplePos x="0" y="0"/>
                      <wp:positionH relativeFrom="column">
                        <wp:posOffset>474980</wp:posOffset>
                      </wp:positionH>
                      <wp:positionV relativeFrom="paragraph">
                        <wp:posOffset>23495</wp:posOffset>
                      </wp:positionV>
                      <wp:extent cx="307975" cy="238125"/>
                      <wp:effectExtent l="0" t="0" r="0" b="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238125"/>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ACC7FB0" id="AutoShape 16" o:spid="_x0000_s1026" type="#_x0000_t67" style="position:absolute;margin-left:37.4pt;margin-top:1.85pt;width:24.25pt;height:18.75pt;z-index:251742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" adj="10800" fillcolor="#3b3838" stroked="f">
                      <v:path arrowok="t"/>
                    </v:shape>
                  </w:pict>
                </mc:Fallback>
              </mc:AlternateContent>
            </w:r>
          </w:p>
        </w:tc>
        <w:tc>
          <w:tcPr>
            <w:tcW w:w="500" w:type="pct"/>
          </w:tcPr>
          <w:p w14:paraId="2AA31A38" w14:textId="77777777" w:rsidR="00A933A9" w:rsidRPr="00A933A9" w:rsidRDefault="00A933A9" w:rsidP="00A933A9">
            <w:pPr>
              <w:spacing w:before="0" w:after="0"/>
              <w:rPr>
                <w:rFonts w:cs="Arial"/>
                <w:bCs/>
                <w:smallCaps/>
                <w:sz w:val="24"/>
                <w:szCs w:val="24"/>
              </w:rPr>
            </w:pPr>
          </w:p>
        </w:tc>
        <w:tc>
          <w:tcPr>
            <w:tcW w:w="500" w:type="pct"/>
          </w:tcPr>
          <w:p w14:paraId="4E319A3A" w14:textId="77777777" w:rsidR="00A933A9" w:rsidRPr="00A933A9" w:rsidRDefault="00A933A9" w:rsidP="00A933A9">
            <w:pPr>
              <w:spacing w:before="0" w:after="0"/>
              <w:rPr>
                <w:rFonts w:cs="Arial"/>
                <w:bCs/>
                <w:smallCaps/>
                <w:sz w:val="24"/>
                <w:szCs w:val="24"/>
              </w:rPr>
            </w:pPr>
          </w:p>
        </w:tc>
        <w:tc>
          <w:tcPr>
            <w:tcW w:w="500" w:type="pct"/>
          </w:tcPr>
          <w:p w14:paraId="5FF692A3" w14:textId="77777777" w:rsidR="00A933A9" w:rsidRPr="00A933A9" w:rsidRDefault="00A933A9" w:rsidP="00A933A9">
            <w:pPr>
              <w:spacing w:before="0" w:after="0"/>
              <w:rPr>
                <w:rFonts w:cs="Arial"/>
                <w:bCs/>
                <w:smallCaps/>
                <w:sz w:val="24"/>
                <w:szCs w:val="24"/>
              </w:rPr>
            </w:pPr>
          </w:p>
        </w:tc>
      </w:tr>
      <w:tr w:rsidR="00A933A9" w:rsidRPr="00A933A9" w14:paraId="18CC1C71" w14:textId="77777777" w:rsidTr="00A933A9">
        <w:trPr>
          <w:trHeight w:val="647"/>
        </w:trPr>
        <w:tc>
          <w:tcPr>
            <w:tcW w:w="500" w:type="pct"/>
          </w:tcPr>
          <w:p w14:paraId="532F991B" w14:textId="77777777" w:rsidR="00A933A9" w:rsidRPr="00A933A9" w:rsidRDefault="00A933A9" w:rsidP="00A933A9">
            <w:pPr>
              <w:spacing w:before="0" w:after="0"/>
              <w:rPr>
                <w:rFonts w:cs="Arial"/>
                <w:bCs/>
                <w:smallCaps/>
                <w:sz w:val="24"/>
                <w:szCs w:val="24"/>
              </w:rPr>
            </w:pPr>
          </w:p>
        </w:tc>
        <w:tc>
          <w:tcPr>
            <w:tcW w:w="500" w:type="pct"/>
          </w:tcPr>
          <w:p w14:paraId="64118EF4" w14:textId="77777777" w:rsidR="00A933A9" w:rsidRPr="00A933A9" w:rsidRDefault="00A933A9" w:rsidP="00A933A9">
            <w:pPr>
              <w:spacing w:before="0" w:after="0"/>
              <w:rPr>
                <w:rFonts w:cs="Arial"/>
                <w:bCs/>
                <w:smallCaps/>
                <w:sz w:val="24"/>
                <w:szCs w:val="24"/>
              </w:rPr>
            </w:pPr>
          </w:p>
        </w:tc>
        <w:tc>
          <w:tcPr>
            <w:tcW w:w="500" w:type="pct"/>
          </w:tcPr>
          <w:p w14:paraId="10A600EF" w14:textId="77777777" w:rsidR="00A933A9" w:rsidRPr="00A933A9" w:rsidRDefault="00A933A9" w:rsidP="00A933A9">
            <w:pPr>
              <w:spacing w:before="0" w:after="0"/>
              <w:rPr>
                <w:rFonts w:cs="Arial"/>
                <w:bCs/>
                <w:smallCaps/>
                <w:sz w:val="24"/>
                <w:szCs w:val="24"/>
              </w:rPr>
            </w:pPr>
          </w:p>
        </w:tc>
        <w:tc>
          <w:tcPr>
            <w:tcW w:w="500" w:type="pct"/>
          </w:tcPr>
          <w:p w14:paraId="4B7E7F94"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1424" behindDoc="0" locked="0" layoutInCell="1" allowOverlap="1" wp14:anchorId="2928D8AF" wp14:editId="1F0D717E">
                      <wp:simplePos x="0" y="0"/>
                      <wp:positionH relativeFrom="column">
                        <wp:posOffset>203041</wp:posOffset>
                      </wp:positionH>
                      <wp:positionV relativeFrom="paragraph">
                        <wp:posOffset>24765</wp:posOffset>
                      </wp:positionV>
                      <wp:extent cx="307975" cy="333375"/>
                      <wp:effectExtent l="6350" t="0" r="3175" b="3175"/>
                      <wp:wrapNone/>
                      <wp:docPr id="33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7975" cy="333375"/>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D7A403B" id="AutoShape 16" o:spid="_x0000_s1026" type="#_x0000_t67" style="position:absolute;margin-left:16pt;margin-top:1.95pt;width:24.25pt;height:26.2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" adj="11623" fillcolor="#3b3838" stroked="f">
                      <v:path arrowok="t"/>
                    </v:shape>
                  </w:pict>
                </mc:Fallback>
              </mc:AlternateContent>
            </w:r>
          </w:p>
        </w:tc>
        <w:tc>
          <w:tcPr>
            <w:tcW w:w="500" w:type="pct"/>
          </w:tcPr>
          <w:p w14:paraId="4EF137CB" w14:textId="77777777" w:rsidR="00A933A9" w:rsidRPr="00A933A9" w:rsidRDefault="00A933A9" w:rsidP="00A933A9">
            <w:pPr>
              <w:spacing w:before="0" w:after="0"/>
              <w:rPr>
                <w:rFonts w:cs="Arial"/>
                <w:bCs/>
                <w:smallCaps/>
                <w:sz w:val="24"/>
                <w:szCs w:val="24"/>
              </w:rPr>
            </w:pPr>
          </w:p>
        </w:tc>
        <w:tc>
          <w:tcPr>
            <w:tcW w:w="500" w:type="pct"/>
          </w:tcPr>
          <w:p w14:paraId="16F63739" w14:textId="77777777" w:rsidR="00A933A9" w:rsidRPr="00A933A9" w:rsidRDefault="00A933A9" w:rsidP="00A933A9">
            <w:pPr>
              <w:spacing w:before="0" w:after="0"/>
              <w:rPr>
                <w:rFonts w:cs="Arial"/>
                <w:bCs/>
                <w:smallCaps/>
                <w:sz w:val="24"/>
                <w:szCs w:val="24"/>
              </w:rPr>
            </w:pPr>
          </w:p>
        </w:tc>
        <w:tc>
          <w:tcPr>
            <w:tcW w:w="500" w:type="pct"/>
          </w:tcPr>
          <w:p w14:paraId="7EB13C54" w14:textId="2BB234C0" w:rsidR="00A933A9" w:rsidRPr="00A933A9" w:rsidRDefault="00A933A9" w:rsidP="00A933A9">
            <w:pPr>
              <w:spacing w:before="0" w:after="0"/>
              <w:rPr>
                <w:rFonts w:cs="Arial"/>
                <w:bCs/>
                <w:smallCaps/>
                <w:sz w:val="24"/>
                <w:szCs w:val="24"/>
              </w:rPr>
            </w:pPr>
          </w:p>
        </w:tc>
        <w:tc>
          <w:tcPr>
            <w:tcW w:w="500" w:type="pct"/>
          </w:tcPr>
          <w:p w14:paraId="70644C50" w14:textId="77777777" w:rsidR="00A933A9" w:rsidRPr="00A933A9" w:rsidRDefault="00A933A9" w:rsidP="00A933A9">
            <w:pPr>
              <w:spacing w:before="0" w:after="0"/>
              <w:rPr>
                <w:rFonts w:cs="Arial"/>
                <w:bCs/>
                <w:smallCaps/>
                <w:sz w:val="24"/>
                <w:szCs w:val="24"/>
              </w:rPr>
            </w:pPr>
          </w:p>
        </w:tc>
        <w:tc>
          <w:tcPr>
            <w:tcW w:w="500" w:type="pct"/>
          </w:tcPr>
          <w:p w14:paraId="52D0852F" w14:textId="77777777" w:rsidR="00A933A9" w:rsidRPr="00A933A9" w:rsidRDefault="00A933A9" w:rsidP="00A933A9">
            <w:pPr>
              <w:spacing w:before="0" w:after="0"/>
              <w:rPr>
                <w:rFonts w:cs="Arial"/>
                <w:bCs/>
                <w:smallCaps/>
                <w:sz w:val="24"/>
                <w:szCs w:val="24"/>
              </w:rPr>
            </w:pPr>
          </w:p>
        </w:tc>
        <w:tc>
          <w:tcPr>
            <w:tcW w:w="500" w:type="pct"/>
          </w:tcPr>
          <w:p w14:paraId="24923A1C" w14:textId="77777777" w:rsidR="00A933A9" w:rsidRPr="00A933A9" w:rsidRDefault="00A933A9" w:rsidP="00A933A9">
            <w:pPr>
              <w:spacing w:before="0" w:after="0"/>
              <w:rPr>
                <w:rFonts w:cs="Arial"/>
                <w:bCs/>
                <w:smallCaps/>
                <w:sz w:val="24"/>
                <w:szCs w:val="24"/>
              </w:rPr>
            </w:pPr>
          </w:p>
        </w:tc>
      </w:tr>
      <w:tr w:rsidR="00A933A9" w:rsidRPr="00A933A9" w14:paraId="3A484158" w14:textId="77777777" w:rsidTr="00A933A9">
        <w:trPr>
          <w:trHeight w:val="647"/>
        </w:trPr>
        <w:tc>
          <w:tcPr>
            <w:tcW w:w="500" w:type="pct"/>
          </w:tcPr>
          <w:p w14:paraId="696BCD7A" w14:textId="77777777" w:rsidR="00A933A9" w:rsidRPr="00A933A9" w:rsidRDefault="00A933A9" w:rsidP="00A933A9">
            <w:pPr>
              <w:spacing w:before="0" w:after="0"/>
              <w:rPr>
                <w:rFonts w:cs="Arial"/>
                <w:bCs/>
                <w:smallCaps/>
                <w:sz w:val="24"/>
                <w:szCs w:val="24"/>
              </w:rPr>
            </w:pPr>
          </w:p>
        </w:tc>
        <w:tc>
          <w:tcPr>
            <w:tcW w:w="500" w:type="pct"/>
          </w:tcPr>
          <w:p w14:paraId="67B6A486" w14:textId="77777777" w:rsidR="00A933A9" w:rsidRPr="00A933A9" w:rsidRDefault="00A933A9" w:rsidP="00A933A9">
            <w:pPr>
              <w:spacing w:before="0" w:after="0"/>
              <w:rPr>
                <w:rFonts w:cs="Arial"/>
                <w:bCs/>
                <w:smallCaps/>
                <w:sz w:val="24"/>
                <w:szCs w:val="24"/>
              </w:rPr>
            </w:pPr>
          </w:p>
        </w:tc>
        <w:tc>
          <w:tcPr>
            <w:tcW w:w="500" w:type="pct"/>
          </w:tcPr>
          <w:p w14:paraId="64D29566" w14:textId="77777777" w:rsidR="00A933A9" w:rsidRPr="00A933A9" w:rsidRDefault="00A933A9" w:rsidP="00A933A9">
            <w:pPr>
              <w:spacing w:before="0" w:after="0"/>
              <w:rPr>
                <w:rFonts w:cs="Arial"/>
                <w:bCs/>
                <w:smallCaps/>
                <w:sz w:val="24"/>
                <w:szCs w:val="24"/>
              </w:rPr>
            </w:pPr>
          </w:p>
        </w:tc>
        <w:tc>
          <w:tcPr>
            <w:tcW w:w="500" w:type="pct"/>
          </w:tcPr>
          <w:p w14:paraId="7DBA5965" w14:textId="77777777" w:rsidR="00A933A9" w:rsidRPr="00A933A9" w:rsidRDefault="00A933A9" w:rsidP="00A933A9">
            <w:pPr>
              <w:spacing w:before="0" w:after="0"/>
              <w:rPr>
                <w:rFonts w:cs="Arial"/>
                <w:bCs/>
                <w:smallCaps/>
                <w:sz w:val="24"/>
                <w:szCs w:val="24"/>
              </w:rPr>
            </w:pPr>
          </w:p>
        </w:tc>
        <w:tc>
          <w:tcPr>
            <w:tcW w:w="500" w:type="pct"/>
          </w:tcPr>
          <w:p w14:paraId="710474BE" w14:textId="05BD092E" w:rsidR="00A933A9" w:rsidRPr="00A933A9" w:rsidRDefault="00C17F52"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3712" behindDoc="0" locked="0" layoutInCell="1" allowOverlap="1" wp14:anchorId="61C79FED" wp14:editId="397878CD">
                      <wp:simplePos x="0" y="0"/>
                      <wp:positionH relativeFrom="margin">
                        <wp:posOffset>193675</wp:posOffset>
                      </wp:positionH>
                      <wp:positionV relativeFrom="paragraph">
                        <wp:posOffset>378460</wp:posOffset>
                      </wp:positionV>
                      <wp:extent cx="3513455" cy="423545"/>
                      <wp:effectExtent l="0" t="0" r="17145" b="33655"/>
                      <wp:wrapNone/>
                      <wp:docPr id="33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3455" cy="423545"/>
                              </a:xfrm>
                              <a:prstGeom prst="roundRect">
                                <a:avLst>
                                  <a:gd name="adj" fmla="val 16667"/>
                                </a:avLst>
                              </a:prstGeom>
                              <a:solidFill>
                                <a:srgbClr val="FFFFFF"/>
                              </a:solidFill>
                              <a:ln w="19050">
                                <a:solidFill>
                                  <a:srgbClr val="00B0F0"/>
                                </a:solidFill>
                                <a:miter lim="800000"/>
                                <a:headEnd/>
                                <a:tailEnd/>
                              </a:ln>
                            </wps:spPr>
                            <wps:txbx>
                              <w:txbxContent>
                                <w:p w14:paraId="4F72BD01" w14:textId="77777777" w:rsidR="007733B5" w:rsidRPr="0069389D" w:rsidRDefault="007733B5" w:rsidP="00A933A9">
                                  <w:pPr>
                                    <w:jc w:val="center"/>
                                  </w:pPr>
                                  <w:r w:rsidRPr="0069389D">
                                    <w:t xml:space="preserve">TPC </w:t>
                                  </w:r>
                                  <w:r>
                                    <w:t>Grants Committee Reviews</w:t>
                                  </w:r>
                                  <w:r w:rsidRPr="0069389D">
                                    <w:t xml:space="preserve"> Ballot Finalists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61C79FED" id="_x0000_s1038" style="position:absolute;margin-left:15.25pt;margin-top:29.8pt;width:276.65pt;height:33.3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" strokecolor="#00b0f0" strokeweight="1.5pt">
                      <v:stroke joinstyle="miter"/>
                      <v:textbox>
                        <w:txbxContent>
                          <w:p w14:paraId="4F72BD01" w14:textId="77777777" w:rsidR="007733B5" w:rsidRPr="0069389D" w:rsidRDefault="007733B5" w:rsidP="00A933A9">
                            <w:pPr>
                              <w:jc w:val="center"/>
                            </w:pPr>
                            <w:r w:rsidRPr="0069389D">
                              <w:t xml:space="preserve">TPC </w:t>
                            </w:r>
                            <w:r>
                              <w:t>Grants Committee Reviews</w:t>
                            </w:r>
                            <w:r w:rsidRPr="0069389D">
                              <w:t xml:space="preserve"> Ballot Finalists</w:t>
                            </w:r>
                          </w:p>
                        </w:txbxContent>
                      </v:textbox>
                      <w10:wrap anchorx="margin"/>
                    </v:roundrect>
                  </w:pict>
                </mc:Fallback>
              </mc:AlternateContent>
            </w:r>
          </w:p>
        </w:tc>
        <w:tc>
          <w:tcPr>
            <w:tcW w:w="500" w:type="pct"/>
          </w:tcPr>
          <w:p w14:paraId="52FFA35E" w14:textId="77777777" w:rsidR="00A933A9" w:rsidRPr="00A933A9" w:rsidRDefault="00A933A9" w:rsidP="00A933A9">
            <w:pPr>
              <w:spacing w:before="0" w:after="0"/>
              <w:rPr>
                <w:rFonts w:cs="Arial"/>
                <w:bCs/>
                <w:smallCaps/>
                <w:sz w:val="24"/>
                <w:szCs w:val="24"/>
              </w:rPr>
            </w:pPr>
          </w:p>
        </w:tc>
        <w:tc>
          <w:tcPr>
            <w:tcW w:w="500" w:type="pct"/>
          </w:tcPr>
          <w:p w14:paraId="342B4137" w14:textId="312579C3" w:rsidR="00A933A9" w:rsidRPr="00A933A9" w:rsidRDefault="00C17F52"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6784" behindDoc="0" locked="0" layoutInCell="1" allowOverlap="1" wp14:anchorId="71955E83" wp14:editId="4015ED4C">
                      <wp:simplePos x="0" y="0"/>
                      <wp:positionH relativeFrom="column">
                        <wp:posOffset>474980</wp:posOffset>
                      </wp:positionH>
                      <wp:positionV relativeFrom="paragraph">
                        <wp:posOffset>1905</wp:posOffset>
                      </wp:positionV>
                      <wp:extent cx="307975" cy="252095"/>
                      <wp:effectExtent l="0" t="0" r="0" b="190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252095"/>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64B4A7" id="AutoShape 16" o:spid="_x0000_s1026" type="#_x0000_t67" style="position:absolute;margin-left:37.4pt;margin-top:.15pt;width:24.25pt;height:19.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" adj="10800" fillcolor="#3b3838" stroked="f">
                      <v:path arrowok="t"/>
                    </v:shape>
                  </w:pict>
                </mc:Fallback>
              </mc:AlternateContent>
            </w:r>
          </w:p>
        </w:tc>
        <w:tc>
          <w:tcPr>
            <w:tcW w:w="500" w:type="pct"/>
          </w:tcPr>
          <w:p w14:paraId="7A719C51" w14:textId="77777777" w:rsidR="00A933A9" w:rsidRPr="00A933A9" w:rsidRDefault="00A933A9" w:rsidP="00A933A9">
            <w:pPr>
              <w:spacing w:before="0" w:after="0"/>
              <w:rPr>
                <w:rFonts w:cs="Arial"/>
                <w:bCs/>
                <w:smallCaps/>
                <w:sz w:val="24"/>
                <w:szCs w:val="24"/>
              </w:rPr>
            </w:pPr>
          </w:p>
        </w:tc>
        <w:tc>
          <w:tcPr>
            <w:tcW w:w="500" w:type="pct"/>
          </w:tcPr>
          <w:p w14:paraId="7386B83F" w14:textId="77777777" w:rsidR="00A933A9" w:rsidRPr="00A933A9" w:rsidRDefault="00A933A9" w:rsidP="00A933A9">
            <w:pPr>
              <w:spacing w:before="0" w:after="0"/>
              <w:rPr>
                <w:rFonts w:cs="Arial"/>
                <w:bCs/>
                <w:smallCaps/>
                <w:sz w:val="24"/>
                <w:szCs w:val="24"/>
              </w:rPr>
            </w:pPr>
          </w:p>
        </w:tc>
        <w:tc>
          <w:tcPr>
            <w:tcW w:w="500" w:type="pct"/>
          </w:tcPr>
          <w:p w14:paraId="12574D96" w14:textId="77777777" w:rsidR="00A933A9" w:rsidRPr="00A933A9" w:rsidRDefault="00A933A9" w:rsidP="00A933A9">
            <w:pPr>
              <w:spacing w:before="0" w:after="0"/>
              <w:rPr>
                <w:rFonts w:cs="Arial"/>
                <w:bCs/>
                <w:smallCaps/>
                <w:sz w:val="24"/>
                <w:szCs w:val="24"/>
              </w:rPr>
            </w:pPr>
          </w:p>
        </w:tc>
      </w:tr>
      <w:tr w:rsidR="00A933A9" w:rsidRPr="00A933A9" w14:paraId="08D8292A" w14:textId="77777777" w:rsidTr="00A933A9">
        <w:trPr>
          <w:trHeight w:val="647"/>
        </w:trPr>
        <w:tc>
          <w:tcPr>
            <w:tcW w:w="500" w:type="pct"/>
          </w:tcPr>
          <w:p w14:paraId="00FF9C3F" w14:textId="77777777" w:rsidR="00A933A9" w:rsidRPr="00A933A9" w:rsidRDefault="00A933A9" w:rsidP="00A933A9">
            <w:pPr>
              <w:spacing w:before="0" w:after="0"/>
              <w:rPr>
                <w:rFonts w:cs="Arial"/>
                <w:bCs/>
                <w:smallCaps/>
                <w:sz w:val="24"/>
                <w:szCs w:val="24"/>
              </w:rPr>
            </w:pPr>
          </w:p>
        </w:tc>
        <w:tc>
          <w:tcPr>
            <w:tcW w:w="500" w:type="pct"/>
          </w:tcPr>
          <w:p w14:paraId="6919D71B" w14:textId="77777777" w:rsidR="00A933A9" w:rsidRPr="00A933A9" w:rsidRDefault="00A933A9" w:rsidP="00A933A9">
            <w:pPr>
              <w:spacing w:before="0" w:after="0"/>
              <w:rPr>
                <w:rFonts w:cs="Arial"/>
                <w:bCs/>
                <w:smallCaps/>
                <w:sz w:val="24"/>
                <w:szCs w:val="24"/>
              </w:rPr>
            </w:pPr>
          </w:p>
        </w:tc>
        <w:tc>
          <w:tcPr>
            <w:tcW w:w="500" w:type="pct"/>
          </w:tcPr>
          <w:p w14:paraId="1F5E05D2" w14:textId="77777777" w:rsidR="00A933A9" w:rsidRPr="00A933A9" w:rsidRDefault="00A933A9" w:rsidP="00A933A9">
            <w:pPr>
              <w:spacing w:before="0" w:after="0"/>
              <w:rPr>
                <w:rFonts w:cs="Arial"/>
                <w:bCs/>
                <w:smallCaps/>
                <w:sz w:val="24"/>
                <w:szCs w:val="24"/>
              </w:rPr>
            </w:pPr>
          </w:p>
        </w:tc>
        <w:tc>
          <w:tcPr>
            <w:tcW w:w="500" w:type="pct"/>
          </w:tcPr>
          <w:p w14:paraId="75121484" w14:textId="77777777" w:rsidR="00A933A9" w:rsidRPr="00A933A9" w:rsidRDefault="00A933A9" w:rsidP="00A933A9">
            <w:pPr>
              <w:spacing w:before="0" w:after="0"/>
              <w:rPr>
                <w:rFonts w:cs="Arial"/>
                <w:bCs/>
                <w:smallCaps/>
                <w:sz w:val="24"/>
                <w:szCs w:val="24"/>
              </w:rPr>
            </w:pPr>
          </w:p>
        </w:tc>
        <w:tc>
          <w:tcPr>
            <w:tcW w:w="500" w:type="pct"/>
          </w:tcPr>
          <w:p w14:paraId="51A9F3E1" w14:textId="77777777" w:rsidR="00A933A9" w:rsidRPr="00A933A9" w:rsidRDefault="00A933A9" w:rsidP="00A933A9">
            <w:pPr>
              <w:spacing w:before="0" w:after="0"/>
              <w:rPr>
                <w:rFonts w:cs="Arial"/>
                <w:bCs/>
                <w:smallCaps/>
                <w:sz w:val="24"/>
                <w:szCs w:val="24"/>
              </w:rPr>
            </w:pPr>
          </w:p>
        </w:tc>
        <w:tc>
          <w:tcPr>
            <w:tcW w:w="500" w:type="pct"/>
          </w:tcPr>
          <w:p w14:paraId="7FFDD62D" w14:textId="77777777" w:rsidR="00A933A9" w:rsidRPr="00A933A9" w:rsidRDefault="00A933A9" w:rsidP="00A933A9">
            <w:pPr>
              <w:spacing w:before="0" w:after="0"/>
              <w:rPr>
                <w:rFonts w:cs="Arial"/>
                <w:bCs/>
                <w:smallCaps/>
                <w:sz w:val="24"/>
                <w:szCs w:val="24"/>
              </w:rPr>
            </w:pPr>
          </w:p>
        </w:tc>
        <w:tc>
          <w:tcPr>
            <w:tcW w:w="500" w:type="pct"/>
          </w:tcPr>
          <w:p w14:paraId="480E7B93" w14:textId="7A0CF100" w:rsidR="00A933A9" w:rsidRPr="00A933A9" w:rsidRDefault="00C17F52"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0157" behindDoc="0" locked="0" layoutInCell="1" allowOverlap="1" wp14:anchorId="191ED250" wp14:editId="4E7375A3">
                      <wp:simplePos x="0" y="0"/>
                      <wp:positionH relativeFrom="column">
                        <wp:posOffset>474980</wp:posOffset>
                      </wp:positionH>
                      <wp:positionV relativeFrom="paragraph">
                        <wp:posOffset>391160</wp:posOffset>
                      </wp:positionV>
                      <wp:extent cx="307975" cy="238125"/>
                      <wp:effectExtent l="0" t="0" r="0" b="0"/>
                      <wp:wrapNone/>
                      <wp:docPr id="34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238125"/>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BE254B" id="AutoShape 16" o:spid="_x0000_s1026" type="#_x0000_t67" style="position:absolute;margin-left:37.4pt;margin-top:30.8pt;width:24.25pt;height:18.75pt;z-index:2517401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" adj="10800" fillcolor="#3b3838" stroked="f">
                      <v:path arrowok="t"/>
                    </v:shape>
                  </w:pict>
                </mc:Fallback>
              </mc:AlternateContent>
            </w:r>
          </w:p>
        </w:tc>
        <w:tc>
          <w:tcPr>
            <w:tcW w:w="500" w:type="pct"/>
          </w:tcPr>
          <w:p w14:paraId="6EA7A0B9" w14:textId="77777777" w:rsidR="00A933A9" w:rsidRPr="00A933A9" w:rsidRDefault="00A933A9" w:rsidP="00A933A9">
            <w:pPr>
              <w:spacing w:before="0" w:after="0"/>
              <w:rPr>
                <w:rFonts w:cs="Arial"/>
                <w:bCs/>
                <w:smallCaps/>
                <w:sz w:val="24"/>
                <w:szCs w:val="24"/>
              </w:rPr>
            </w:pPr>
          </w:p>
        </w:tc>
        <w:tc>
          <w:tcPr>
            <w:tcW w:w="500" w:type="pct"/>
          </w:tcPr>
          <w:p w14:paraId="2FCDCFBF" w14:textId="77777777" w:rsidR="00A933A9" w:rsidRPr="00A933A9" w:rsidRDefault="00A933A9" w:rsidP="00A933A9">
            <w:pPr>
              <w:spacing w:before="0" w:after="0"/>
              <w:rPr>
                <w:rFonts w:cs="Arial"/>
                <w:bCs/>
                <w:smallCaps/>
                <w:sz w:val="24"/>
                <w:szCs w:val="24"/>
              </w:rPr>
            </w:pPr>
          </w:p>
        </w:tc>
        <w:tc>
          <w:tcPr>
            <w:tcW w:w="500" w:type="pct"/>
          </w:tcPr>
          <w:p w14:paraId="05A793A7" w14:textId="77777777" w:rsidR="00A933A9" w:rsidRPr="00A933A9" w:rsidRDefault="00A933A9" w:rsidP="00A933A9">
            <w:pPr>
              <w:spacing w:before="0" w:after="0"/>
              <w:rPr>
                <w:rFonts w:cs="Arial"/>
                <w:bCs/>
                <w:smallCaps/>
                <w:sz w:val="24"/>
                <w:szCs w:val="24"/>
              </w:rPr>
            </w:pPr>
          </w:p>
        </w:tc>
      </w:tr>
      <w:tr w:rsidR="00A933A9" w:rsidRPr="00A933A9" w14:paraId="6970C9A5" w14:textId="77777777" w:rsidTr="00A933A9">
        <w:trPr>
          <w:trHeight w:val="647"/>
        </w:trPr>
        <w:tc>
          <w:tcPr>
            <w:tcW w:w="500" w:type="pct"/>
          </w:tcPr>
          <w:p w14:paraId="67AFEC46" w14:textId="77777777" w:rsidR="00A933A9" w:rsidRPr="00A933A9" w:rsidRDefault="00A933A9" w:rsidP="00A933A9">
            <w:pPr>
              <w:spacing w:before="0" w:after="0"/>
              <w:rPr>
                <w:rFonts w:cs="Arial"/>
                <w:b/>
                <w:bCs/>
                <w:smallCaps/>
                <w:sz w:val="24"/>
                <w:szCs w:val="24"/>
              </w:rPr>
            </w:pPr>
          </w:p>
        </w:tc>
        <w:tc>
          <w:tcPr>
            <w:tcW w:w="500" w:type="pct"/>
          </w:tcPr>
          <w:p w14:paraId="63082639"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2448" behindDoc="0" locked="0" layoutInCell="1" allowOverlap="1" wp14:anchorId="611D7095" wp14:editId="4174F007">
                      <wp:simplePos x="0" y="0"/>
                      <wp:positionH relativeFrom="column">
                        <wp:posOffset>-669925</wp:posOffset>
                      </wp:positionH>
                      <wp:positionV relativeFrom="paragraph">
                        <wp:posOffset>127317</wp:posOffset>
                      </wp:positionV>
                      <wp:extent cx="1781175" cy="661988"/>
                      <wp:effectExtent l="0" t="0" r="28575" b="24130"/>
                      <wp:wrapNone/>
                      <wp:docPr id="33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61988"/>
                              </a:xfrm>
                              <a:prstGeom prst="roundRect">
                                <a:avLst>
                                  <a:gd name="adj" fmla="val 16667"/>
                                </a:avLst>
                              </a:prstGeom>
                              <a:solidFill>
                                <a:srgbClr val="FFFFFF"/>
                              </a:solidFill>
                              <a:ln w="19050">
                                <a:solidFill>
                                  <a:srgbClr val="ED7D31"/>
                                </a:solidFill>
                                <a:miter lim="800000"/>
                                <a:headEnd/>
                                <a:tailEnd/>
                              </a:ln>
                            </wps:spPr>
                            <wps:txbx>
                              <w:txbxContent>
                                <w:p w14:paraId="7FC9A467" w14:textId="77777777" w:rsidR="007733B5" w:rsidRDefault="007733B5" w:rsidP="00A933A9">
                                  <w:pPr>
                                    <w:spacing w:before="0" w:after="0"/>
                                  </w:pPr>
                                </w:p>
                                <w:p w14:paraId="75B509D6" w14:textId="77777777" w:rsidR="007733B5" w:rsidRPr="0069389D" w:rsidRDefault="007733B5" w:rsidP="00A933A9">
                                  <w:pPr>
                                    <w:spacing w:before="0" w:after="0"/>
                                  </w:pPr>
                                  <w:r w:rsidRPr="0069389D">
                                    <w:t>TPC Grantees Announced</w:t>
                                  </w:r>
                                </w:p>
                                <w:p w14:paraId="3D4751DA"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611D7095" id="_x0000_s1039" style="position:absolute;margin-left:-52.75pt;margin-top:10pt;width:140.25pt;height:52.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" strokecolor="#ed7d31" strokeweight="1.5pt">
                      <v:stroke joinstyle="miter"/>
                      <v:textbox>
                        <w:txbxContent>
                          <w:p w14:paraId="7FC9A467" w14:textId="77777777" w:rsidR="007733B5" w:rsidRDefault="007733B5" w:rsidP="00A933A9">
                            <w:pPr>
                              <w:spacing w:before="0" w:after="0"/>
                            </w:pPr>
                          </w:p>
                          <w:p w14:paraId="75B509D6" w14:textId="77777777" w:rsidR="007733B5" w:rsidRPr="0069389D" w:rsidRDefault="007733B5" w:rsidP="00A933A9">
                            <w:pPr>
                              <w:spacing w:before="0" w:after="0"/>
                            </w:pPr>
                            <w:r w:rsidRPr="0069389D">
                              <w:t>TPC Grantees Announced</w:t>
                            </w:r>
                          </w:p>
                          <w:p w14:paraId="3D4751DA" w14:textId="77777777" w:rsidR="007733B5" w:rsidRPr="00AC1DB6" w:rsidRDefault="007733B5" w:rsidP="00A933A9">
                            <w:pPr>
                              <w:jc w:val="center"/>
                              <w:rPr>
                                <w:sz w:val="28"/>
                              </w:rPr>
                            </w:pPr>
                          </w:p>
                        </w:txbxContent>
                      </v:textbox>
                    </v:roundrect>
                  </w:pict>
                </mc:Fallback>
              </mc:AlternateContent>
            </w:r>
          </w:p>
        </w:tc>
        <w:tc>
          <w:tcPr>
            <w:tcW w:w="500" w:type="pct"/>
          </w:tcPr>
          <w:p w14:paraId="4AAF4F05" w14:textId="77777777" w:rsidR="00A933A9" w:rsidRPr="00A933A9" w:rsidRDefault="00A933A9" w:rsidP="00A933A9">
            <w:pPr>
              <w:spacing w:before="0" w:after="0"/>
              <w:rPr>
                <w:rFonts w:cs="Arial"/>
                <w:bCs/>
                <w:smallCaps/>
                <w:sz w:val="24"/>
                <w:szCs w:val="24"/>
              </w:rPr>
            </w:pPr>
          </w:p>
        </w:tc>
        <w:tc>
          <w:tcPr>
            <w:tcW w:w="500" w:type="pct"/>
          </w:tcPr>
          <w:p w14:paraId="42774563" w14:textId="77777777" w:rsidR="00A933A9" w:rsidRPr="00A933A9" w:rsidRDefault="00A933A9" w:rsidP="00A933A9">
            <w:pPr>
              <w:spacing w:before="0" w:after="0"/>
              <w:rPr>
                <w:rFonts w:cs="Arial"/>
                <w:bCs/>
                <w:smallCaps/>
                <w:sz w:val="24"/>
                <w:szCs w:val="24"/>
              </w:rPr>
            </w:pPr>
          </w:p>
        </w:tc>
        <w:tc>
          <w:tcPr>
            <w:tcW w:w="500" w:type="pct"/>
          </w:tcPr>
          <w:p w14:paraId="74ADC73F" w14:textId="3E3AB5F9" w:rsidR="00A933A9" w:rsidRPr="00A933A9" w:rsidRDefault="000F09B4"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4736" behindDoc="0" locked="0" layoutInCell="1" allowOverlap="1" wp14:anchorId="3E290599" wp14:editId="2C452E26">
                      <wp:simplePos x="0" y="0"/>
                      <wp:positionH relativeFrom="margin">
                        <wp:posOffset>222250</wp:posOffset>
                      </wp:positionH>
                      <wp:positionV relativeFrom="paragraph">
                        <wp:posOffset>276225</wp:posOffset>
                      </wp:positionV>
                      <wp:extent cx="3484245" cy="404495"/>
                      <wp:effectExtent l="0" t="0" r="20955" b="2730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4245" cy="404495"/>
                              </a:xfrm>
                              <a:prstGeom prst="roundRect">
                                <a:avLst>
                                  <a:gd name="adj" fmla="val 16667"/>
                                </a:avLst>
                              </a:prstGeom>
                              <a:solidFill>
                                <a:srgbClr val="FFFFFF"/>
                              </a:solidFill>
                              <a:ln w="19050">
                                <a:solidFill>
                                  <a:srgbClr val="00B0F0"/>
                                </a:solidFill>
                                <a:miter lim="800000"/>
                                <a:headEnd/>
                                <a:tailEnd/>
                              </a:ln>
                            </wps:spPr>
                            <wps:txbx>
                              <w:txbxContent>
                                <w:p w14:paraId="741BDC74" w14:textId="77777777" w:rsidR="007733B5" w:rsidRPr="0069389D" w:rsidRDefault="007733B5" w:rsidP="00A933A9">
                                  <w:pPr>
                                    <w:jc w:val="center"/>
                                  </w:pPr>
                                  <w:r w:rsidRPr="0069389D">
                                    <w:t xml:space="preserve">TPC </w:t>
                                  </w:r>
                                  <w:r>
                                    <w:t>Membership Votes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E290599" id="_x0000_s1040" style="position:absolute;margin-left:17.5pt;margin-top:21.75pt;width:274.35pt;height:31.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" strokecolor="#00b0f0" strokeweight="1.5pt">
                      <v:stroke joinstyle="miter"/>
                      <v:textbox>
                        <w:txbxContent>
                          <w:p w14:paraId="741BDC74" w14:textId="77777777" w:rsidR="007733B5" w:rsidRPr="0069389D" w:rsidRDefault="007733B5" w:rsidP="00A933A9">
                            <w:pPr>
                              <w:jc w:val="center"/>
                            </w:pPr>
                            <w:r w:rsidRPr="0069389D">
                              <w:t xml:space="preserve">TPC </w:t>
                            </w:r>
                            <w:r>
                              <w:t>Membership Votes</w:t>
                            </w:r>
                          </w:p>
                        </w:txbxContent>
                      </v:textbox>
                      <w10:wrap anchorx="margin"/>
                    </v:roundrect>
                  </w:pict>
                </mc:Fallback>
              </mc:AlternateContent>
            </w:r>
          </w:p>
        </w:tc>
        <w:tc>
          <w:tcPr>
            <w:tcW w:w="500" w:type="pct"/>
          </w:tcPr>
          <w:p w14:paraId="49C1A563" w14:textId="77777777" w:rsidR="00A933A9" w:rsidRPr="00A933A9" w:rsidRDefault="00A933A9" w:rsidP="00A933A9">
            <w:pPr>
              <w:spacing w:before="0" w:after="0"/>
              <w:rPr>
                <w:rFonts w:cs="Arial"/>
                <w:b/>
                <w:bCs/>
                <w:smallCaps/>
                <w:sz w:val="24"/>
                <w:szCs w:val="24"/>
              </w:rPr>
            </w:pPr>
          </w:p>
        </w:tc>
        <w:tc>
          <w:tcPr>
            <w:tcW w:w="500" w:type="pct"/>
          </w:tcPr>
          <w:p w14:paraId="24F29737" w14:textId="77777777" w:rsidR="00A933A9" w:rsidRPr="00A933A9" w:rsidRDefault="00A933A9" w:rsidP="00A933A9">
            <w:pPr>
              <w:spacing w:before="0" w:after="0"/>
              <w:rPr>
                <w:rFonts w:cs="Arial"/>
                <w:bCs/>
                <w:smallCaps/>
                <w:sz w:val="24"/>
                <w:szCs w:val="24"/>
              </w:rPr>
            </w:pPr>
          </w:p>
        </w:tc>
        <w:tc>
          <w:tcPr>
            <w:tcW w:w="500" w:type="pct"/>
          </w:tcPr>
          <w:p w14:paraId="099FE111" w14:textId="62144227" w:rsidR="00A933A9" w:rsidRPr="00A933A9" w:rsidRDefault="00A933A9" w:rsidP="00A933A9">
            <w:pPr>
              <w:spacing w:before="0" w:after="0"/>
              <w:rPr>
                <w:rFonts w:cs="Arial"/>
                <w:bCs/>
                <w:smallCaps/>
                <w:sz w:val="24"/>
                <w:szCs w:val="24"/>
              </w:rPr>
            </w:pPr>
          </w:p>
        </w:tc>
        <w:tc>
          <w:tcPr>
            <w:tcW w:w="500" w:type="pct"/>
          </w:tcPr>
          <w:p w14:paraId="5589F29C" w14:textId="77777777" w:rsidR="00A933A9" w:rsidRPr="00A933A9" w:rsidRDefault="00A933A9" w:rsidP="00A933A9">
            <w:pPr>
              <w:spacing w:before="0" w:after="0"/>
              <w:rPr>
                <w:rFonts w:cs="Arial"/>
                <w:bCs/>
                <w:smallCaps/>
                <w:sz w:val="24"/>
                <w:szCs w:val="24"/>
              </w:rPr>
            </w:pPr>
          </w:p>
        </w:tc>
        <w:tc>
          <w:tcPr>
            <w:tcW w:w="500" w:type="pct"/>
          </w:tcPr>
          <w:p w14:paraId="282D35AC" w14:textId="77777777" w:rsidR="00A933A9" w:rsidRPr="00A933A9" w:rsidRDefault="00A933A9" w:rsidP="00A933A9">
            <w:pPr>
              <w:spacing w:before="0" w:after="0"/>
              <w:rPr>
                <w:rFonts w:cs="Arial"/>
                <w:bCs/>
                <w:smallCaps/>
                <w:sz w:val="24"/>
                <w:szCs w:val="24"/>
              </w:rPr>
            </w:pPr>
          </w:p>
        </w:tc>
      </w:tr>
      <w:tr w:rsidR="00A933A9" w:rsidRPr="00A933A9" w14:paraId="2BA5FD17" w14:textId="77777777" w:rsidTr="00A933A9">
        <w:trPr>
          <w:trHeight w:val="647"/>
        </w:trPr>
        <w:tc>
          <w:tcPr>
            <w:tcW w:w="500" w:type="pct"/>
          </w:tcPr>
          <w:p w14:paraId="26F4A7B1" w14:textId="77777777" w:rsidR="00A933A9" w:rsidRPr="00A933A9" w:rsidRDefault="00A933A9" w:rsidP="00A933A9">
            <w:pPr>
              <w:spacing w:before="0" w:after="0"/>
              <w:rPr>
                <w:rFonts w:cs="Arial"/>
                <w:bCs/>
                <w:smallCaps/>
                <w:sz w:val="24"/>
                <w:szCs w:val="24"/>
              </w:rPr>
            </w:pPr>
          </w:p>
        </w:tc>
        <w:tc>
          <w:tcPr>
            <w:tcW w:w="500" w:type="pct"/>
          </w:tcPr>
          <w:p w14:paraId="12D20898" w14:textId="77777777" w:rsidR="00A933A9" w:rsidRPr="00A933A9" w:rsidRDefault="00A933A9" w:rsidP="00A933A9">
            <w:pPr>
              <w:spacing w:before="0" w:after="0"/>
              <w:rPr>
                <w:rFonts w:cs="Arial"/>
                <w:bCs/>
                <w:smallCaps/>
                <w:sz w:val="24"/>
                <w:szCs w:val="24"/>
              </w:rPr>
            </w:pPr>
          </w:p>
        </w:tc>
        <w:tc>
          <w:tcPr>
            <w:tcW w:w="500" w:type="pct"/>
          </w:tcPr>
          <w:p w14:paraId="1EA07A26" w14:textId="77777777" w:rsidR="00A933A9" w:rsidRPr="00A933A9" w:rsidRDefault="00A933A9" w:rsidP="00A933A9">
            <w:pPr>
              <w:spacing w:before="0" w:after="0"/>
              <w:rPr>
                <w:rFonts w:cs="Arial"/>
                <w:bCs/>
                <w:smallCaps/>
                <w:sz w:val="24"/>
                <w:szCs w:val="24"/>
              </w:rPr>
            </w:pPr>
          </w:p>
        </w:tc>
        <w:tc>
          <w:tcPr>
            <w:tcW w:w="500" w:type="pct"/>
          </w:tcPr>
          <w:p w14:paraId="0D7ACFDC"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5760" behindDoc="0" locked="0" layoutInCell="1" allowOverlap="1" wp14:anchorId="4864900D" wp14:editId="54F71AB0">
                      <wp:simplePos x="0" y="0"/>
                      <wp:positionH relativeFrom="column">
                        <wp:posOffset>187007</wp:posOffset>
                      </wp:positionH>
                      <wp:positionV relativeFrom="paragraph">
                        <wp:posOffset>-118426</wp:posOffset>
                      </wp:positionV>
                      <wp:extent cx="307975" cy="342900"/>
                      <wp:effectExtent l="1588" t="0" r="0" b="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7975" cy="342900"/>
                              </a:xfrm>
                              <a:prstGeom prst="downArrow">
                                <a:avLst>
                                  <a:gd name="adj1" fmla="val 50000"/>
                                  <a:gd name="adj2" fmla="val 65462"/>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4846E71" id="AutoShape 16" o:spid="_x0000_s1026" type="#_x0000_t67" style="position:absolute;margin-left:14.7pt;margin-top:-9.3pt;width:24.25pt;height:27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" adj="8900" fillcolor="#3b3838" stroked="f">
                      <v:path arrowok="t"/>
                    </v:shape>
                  </w:pict>
                </mc:Fallback>
              </mc:AlternateContent>
            </w:r>
          </w:p>
        </w:tc>
        <w:tc>
          <w:tcPr>
            <w:tcW w:w="500" w:type="pct"/>
          </w:tcPr>
          <w:p w14:paraId="3B84EC69" w14:textId="77777777" w:rsidR="00A933A9" w:rsidRPr="00A933A9" w:rsidRDefault="00A933A9" w:rsidP="00A933A9">
            <w:pPr>
              <w:spacing w:before="0" w:after="0"/>
              <w:rPr>
                <w:rFonts w:cs="Arial"/>
                <w:bCs/>
                <w:smallCaps/>
                <w:sz w:val="24"/>
                <w:szCs w:val="24"/>
              </w:rPr>
            </w:pPr>
          </w:p>
        </w:tc>
        <w:tc>
          <w:tcPr>
            <w:tcW w:w="500" w:type="pct"/>
          </w:tcPr>
          <w:p w14:paraId="756E488A" w14:textId="77777777" w:rsidR="00A933A9" w:rsidRPr="00A933A9" w:rsidRDefault="00A933A9" w:rsidP="00A933A9">
            <w:pPr>
              <w:spacing w:before="0" w:after="0"/>
              <w:rPr>
                <w:rFonts w:cs="Arial"/>
                <w:bCs/>
                <w:smallCaps/>
                <w:sz w:val="24"/>
                <w:szCs w:val="24"/>
              </w:rPr>
            </w:pPr>
          </w:p>
        </w:tc>
        <w:tc>
          <w:tcPr>
            <w:tcW w:w="500" w:type="pct"/>
          </w:tcPr>
          <w:p w14:paraId="22E1D284" w14:textId="77777777" w:rsidR="00A933A9" w:rsidRPr="00A933A9" w:rsidRDefault="00A933A9" w:rsidP="00A933A9">
            <w:pPr>
              <w:spacing w:before="0" w:after="0"/>
              <w:rPr>
                <w:rFonts w:cs="Arial"/>
                <w:bCs/>
                <w:smallCaps/>
                <w:sz w:val="24"/>
                <w:szCs w:val="24"/>
              </w:rPr>
            </w:pPr>
          </w:p>
        </w:tc>
        <w:tc>
          <w:tcPr>
            <w:tcW w:w="500" w:type="pct"/>
          </w:tcPr>
          <w:p w14:paraId="4C55D982" w14:textId="77777777" w:rsidR="00A933A9" w:rsidRPr="00A933A9" w:rsidRDefault="00A933A9" w:rsidP="00A933A9">
            <w:pPr>
              <w:spacing w:before="0" w:after="0"/>
              <w:rPr>
                <w:rFonts w:cs="Arial"/>
                <w:bCs/>
                <w:smallCaps/>
                <w:sz w:val="24"/>
                <w:szCs w:val="24"/>
              </w:rPr>
            </w:pPr>
          </w:p>
        </w:tc>
        <w:tc>
          <w:tcPr>
            <w:tcW w:w="500" w:type="pct"/>
          </w:tcPr>
          <w:p w14:paraId="14863BFA" w14:textId="77777777" w:rsidR="00A933A9" w:rsidRPr="00A933A9" w:rsidRDefault="00A933A9" w:rsidP="00A933A9">
            <w:pPr>
              <w:spacing w:before="0" w:after="0"/>
              <w:rPr>
                <w:rFonts w:cs="Arial"/>
                <w:bCs/>
                <w:smallCaps/>
                <w:sz w:val="24"/>
                <w:szCs w:val="24"/>
              </w:rPr>
            </w:pPr>
          </w:p>
        </w:tc>
        <w:tc>
          <w:tcPr>
            <w:tcW w:w="500" w:type="pct"/>
          </w:tcPr>
          <w:p w14:paraId="7CB7A0EF" w14:textId="77777777" w:rsidR="00A933A9" w:rsidRPr="00A933A9" w:rsidRDefault="00A933A9" w:rsidP="00A933A9">
            <w:pPr>
              <w:spacing w:before="0" w:after="0"/>
              <w:rPr>
                <w:rFonts w:cs="Arial"/>
                <w:bCs/>
                <w:smallCaps/>
                <w:sz w:val="24"/>
                <w:szCs w:val="24"/>
              </w:rPr>
            </w:pPr>
          </w:p>
        </w:tc>
      </w:tr>
    </w:tbl>
    <w:p w14:paraId="531F636E" w14:textId="77777777" w:rsidR="008862E0" w:rsidRDefault="008862E0">
      <w:pPr>
        <w:spacing w:before="0" w:after="0"/>
        <w:rPr>
          <w:rFonts w:cs="Arial"/>
          <w:b/>
          <w:bCs/>
          <w:smallCaps/>
          <w:kern w:val="28"/>
          <w:sz w:val="24"/>
          <w:szCs w:val="24"/>
          <w:u w:color="568A9E"/>
        </w:rPr>
      </w:pPr>
      <w:r>
        <w:rPr>
          <w:rFonts w:cs="Arial"/>
          <w:bCs/>
          <w:smallCaps/>
          <w:sz w:val="24"/>
          <w:szCs w:val="24"/>
        </w:rPr>
        <w:br w:type="page"/>
      </w:r>
    </w:p>
    <w:tbl>
      <w:tblPr>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7D1FC9" w:rsidRPr="00EE3C14" w14:paraId="2B696FEA" w14:textId="77777777" w:rsidTr="007D7230">
        <w:tc>
          <w:tcPr>
            <w:tcW w:w="935" w:type="dxa"/>
          </w:tcPr>
          <w:p w14:paraId="434DDED7" w14:textId="77777777" w:rsidR="007D1FC9" w:rsidRPr="00EE3C14" w:rsidRDefault="007D1FC9" w:rsidP="00A933A9">
            <w:pPr>
              <w:spacing w:before="0" w:after="0"/>
              <w:rPr>
                <w:sz w:val="24"/>
                <w:szCs w:val="24"/>
              </w:rPr>
            </w:pPr>
          </w:p>
        </w:tc>
        <w:tc>
          <w:tcPr>
            <w:tcW w:w="935" w:type="dxa"/>
          </w:tcPr>
          <w:p w14:paraId="1D6AAAAF" w14:textId="77777777" w:rsidR="007D1FC9" w:rsidRPr="00EE3C14" w:rsidRDefault="007D1FC9" w:rsidP="007D7230">
            <w:pPr>
              <w:spacing w:after="200" w:line="276" w:lineRule="auto"/>
              <w:rPr>
                <w:sz w:val="24"/>
                <w:szCs w:val="24"/>
              </w:rPr>
            </w:pPr>
          </w:p>
        </w:tc>
        <w:tc>
          <w:tcPr>
            <w:tcW w:w="935" w:type="dxa"/>
          </w:tcPr>
          <w:p w14:paraId="2022C77B" w14:textId="77777777" w:rsidR="007D1FC9" w:rsidRPr="00EE3C14" w:rsidRDefault="007D1FC9" w:rsidP="007D7230">
            <w:pPr>
              <w:spacing w:after="200" w:line="276" w:lineRule="auto"/>
              <w:rPr>
                <w:sz w:val="24"/>
                <w:szCs w:val="24"/>
              </w:rPr>
            </w:pPr>
          </w:p>
        </w:tc>
        <w:tc>
          <w:tcPr>
            <w:tcW w:w="935" w:type="dxa"/>
          </w:tcPr>
          <w:p w14:paraId="714B6D3B" w14:textId="77777777" w:rsidR="007D1FC9" w:rsidRPr="00EE3C14" w:rsidRDefault="007D1FC9" w:rsidP="007D7230">
            <w:pPr>
              <w:spacing w:after="200" w:line="276" w:lineRule="auto"/>
              <w:rPr>
                <w:sz w:val="24"/>
                <w:szCs w:val="24"/>
              </w:rPr>
            </w:pPr>
          </w:p>
        </w:tc>
        <w:tc>
          <w:tcPr>
            <w:tcW w:w="935" w:type="dxa"/>
          </w:tcPr>
          <w:p w14:paraId="75AA6F6F" w14:textId="77777777" w:rsidR="007D1FC9" w:rsidRPr="00EE3C14" w:rsidRDefault="007D1FC9" w:rsidP="007D7230">
            <w:pPr>
              <w:spacing w:after="200" w:line="276" w:lineRule="auto"/>
              <w:rPr>
                <w:sz w:val="24"/>
                <w:szCs w:val="24"/>
              </w:rPr>
            </w:pPr>
          </w:p>
        </w:tc>
        <w:tc>
          <w:tcPr>
            <w:tcW w:w="935" w:type="dxa"/>
          </w:tcPr>
          <w:p w14:paraId="2681F108" w14:textId="77777777" w:rsidR="007D1FC9" w:rsidRPr="00EE3C14" w:rsidRDefault="007D1FC9" w:rsidP="007D7230">
            <w:pPr>
              <w:spacing w:after="200" w:line="276" w:lineRule="auto"/>
              <w:rPr>
                <w:sz w:val="24"/>
                <w:szCs w:val="24"/>
              </w:rPr>
            </w:pPr>
          </w:p>
        </w:tc>
        <w:tc>
          <w:tcPr>
            <w:tcW w:w="935" w:type="dxa"/>
          </w:tcPr>
          <w:p w14:paraId="6208958C" w14:textId="77777777" w:rsidR="007D1FC9" w:rsidRPr="00EE3C14" w:rsidRDefault="007D1FC9" w:rsidP="007D7230">
            <w:pPr>
              <w:spacing w:after="200" w:line="276" w:lineRule="auto"/>
              <w:rPr>
                <w:sz w:val="24"/>
                <w:szCs w:val="24"/>
              </w:rPr>
            </w:pPr>
          </w:p>
        </w:tc>
        <w:tc>
          <w:tcPr>
            <w:tcW w:w="935" w:type="dxa"/>
          </w:tcPr>
          <w:p w14:paraId="7E5E0D4C" w14:textId="77777777" w:rsidR="007D1FC9" w:rsidRPr="00EE3C14" w:rsidRDefault="007D1FC9" w:rsidP="007D7230">
            <w:pPr>
              <w:spacing w:after="200" w:line="276" w:lineRule="auto"/>
              <w:rPr>
                <w:sz w:val="24"/>
                <w:szCs w:val="24"/>
              </w:rPr>
            </w:pPr>
          </w:p>
        </w:tc>
        <w:tc>
          <w:tcPr>
            <w:tcW w:w="935" w:type="dxa"/>
          </w:tcPr>
          <w:p w14:paraId="79311CF5" w14:textId="77777777" w:rsidR="007D1FC9" w:rsidRPr="00EE3C14" w:rsidRDefault="007D1FC9" w:rsidP="007D7230">
            <w:pPr>
              <w:spacing w:after="200" w:line="276" w:lineRule="auto"/>
              <w:rPr>
                <w:sz w:val="24"/>
                <w:szCs w:val="24"/>
              </w:rPr>
            </w:pPr>
          </w:p>
        </w:tc>
        <w:tc>
          <w:tcPr>
            <w:tcW w:w="935" w:type="dxa"/>
          </w:tcPr>
          <w:p w14:paraId="6C30E90C" w14:textId="77777777" w:rsidR="007D1FC9" w:rsidRPr="00EE3C14" w:rsidRDefault="007D1FC9" w:rsidP="007D7230">
            <w:pPr>
              <w:spacing w:after="200" w:line="276" w:lineRule="auto"/>
              <w:rPr>
                <w:sz w:val="24"/>
                <w:szCs w:val="24"/>
              </w:rPr>
            </w:pPr>
          </w:p>
        </w:tc>
      </w:tr>
    </w:tbl>
    <w:p w14:paraId="06F735E9" w14:textId="77777777" w:rsidR="001933CA" w:rsidRPr="00EE3C14" w:rsidRDefault="00350D31" w:rsidP="00350D31">
      <w:pPr>
        <w:pStyle w:val="Heading1"/>
        <w:pBdr>
          <w:bottom w:val="single" w:sz="6" w:space="1" w:color="auto"/>
        </w:pBdr>
        <w:tabs>
          <w:tab w:val="left" w:pos="6480"/>
        </w:tabs>
        <w:rPr>
          <w:rFonts w:ascii="Arial" w:hAnsi="Arial" w:cs="Arial"/>
          <w:bCs/>
          <w:smallCaps/>
          <w:sz w:val="24"/>
          <w:szCs w:val="24"/>
        </w:rPr>
      </w:pPr>
      <w:r w:rsidRPr="00EE3C14">
        <w:rPr>
          <w:rFonts w:ascii="Arial" w:hAnsi="Arial" w:cs="Arial"/>
          <w:bCs/>
          <w:smallCaps/>
          <w:sz w:val="24"/>
          <w:szCs w:val="24"/>
        </w:rPr>
        <w:t>O</w:t>
      </w:r>
      <w:r w:rsidR="001933CA" w:rsidRPr="00EE3C14">
        <w:rPr>
          <w:rFonts w:ascii="Arial" w:hAnsi="Arial" w:cs="Arial"/>
          <w:bCs/>
          <w:smallCaps/>
          <w:sz w:val="24"/>
          <w:szCs w:val="24"/>
        </w:rPr>
        <w:t>ur Grant-Giving Process and Criteria</w:t>
      </w:r>
    </w:p>
    <w:p w14:paraId="0F5C78D9" w14:textId="3FA4BFB6" w:rsidR="00AD780B" w:rsidRPr="000F09B4" w:rsidRDefault="00746B28" w:rsidP="00746B28">
      <w:pPr>
        <w:spacing w:after="0"/>
        <w:rPr>
          <w:rFonts w:cs="Arial"/>
          <w:sz w:val="24"/>
          <w:szCs w:val="24"/>
        </w:rPr>
      </w:pPr>
      <w:r w:rsidRPr="00EE3C14">
        <w:rPr>
          <w:rFonts w:cs="Arial"/>
          <w:sz w:val="24"/>
          <w:szCs w:val="24"/>
        </w:rPr>
        <w:t>Please adhere to the following steps:</w:t>
      </w:r>
    </w:p>
    <w:p w14:paraId="6994C358" w14:textId="0296E909" w:rsidR="00746B28" w:rsidRPr="00EE3C14" w:rsidRDefault="00746B28" w:rsidP="00746B28">
      <w:pPr>
        <w:spacing w:after="0"/>
        <w:rPr>
          <w:rFonts w:cs="Arial"/>
          <w:sz w:val="24"/>
          <w:szCs w:val="24"/>
        </w:rPr>
      </w:pPr>
      <w:r w:rsidRPr="00EE3C14">
        <w:rPr>
          <w:rFonts w:cs="Arial"/>
          <w:b/>
          <w:sz w:val="24"/>
          <w:szCs w:val="24"/>
          <w:u w:val="single"/>
        </w:rPr>
        <w:t xml:space="preserve">Determine </w:t>
      </w:r>
      <w:r w:rsidR="00C73AFB">
        <w:rPr>
          <w:rFonts w:cs="Arial"/>
          <w:b/>
          <w:sz w:val="24"/>
          <w:szCs w:val="24"/>
          <w:u w:val="single"/>
        </w:rPr>
        <w:t>e</w:t>
      </w:r>
      <w:r w:rsidRPr="00EE3C14">
        <w:rPr>
          <w:rFonts w:cs="Arial"/>
          <w:b/>
          <w:sz w:val="24"/>
          <w:szCs w:val="24"/>
          <w:u w:val="single"/>
        </w:rPr>
        <w:t>ligibility</w:t>
      </w:r>
      <w:r w:rsidR="00DE27B2">
        <w:rPr>
          <w:rFonts w:cs="Arial"/>
          <w:b/>
          <w:sz w:val="24"/>
          <w:szCs w:val="24"/>
          <w:u w:val="single"/>
        </w:rPr>
        <w:t>:</w:t>
      </w:r>
    </w:p>
    <w:p w14:paraId="0B16EEBF" w14:textId="77777777" w:rsidR="00746B28" w:rsidRPr="00F3752A" w:rsidRDefault="00746B28" w:rsidP="00746B28">
      <w:pPr>
        <w:widowControl w:val="0"/>
        <w:autoSpaceDE w:val="0"/>
        <w:autoSpaceDN w:val="0"/>
        <w:adjustRightInd w:val="0"/>
        <w:spacing w:after="0"/>
        <w:rPr>
          <w:rFonts w:cs="Arial"/>
          <w:sz w:val="24"/>
          <w:szCs w:val="24"/>
        </w:rPr>
      </w:pPr>
      <w:r w:rsidRPr="00F3752A">
        <w:rPr>
          <w:rFonts w:cs="Arial"/>
          <w:sz w:val="24"/>
          <w:szCs w:val="24"/>
        </w:rPr>
        <w:t>All applicants must:</w:t>
      </w:r>
    </w:p>
    <w:p w14:paraId="09D1DED2" w14:textId="77777777" w:rsidR="00746B28" w:rsidRPr="00F3752A" w:rsidRDefault="00746B28" w:rsidP="00746B28">
      <w:pPr>
        <w:pStyle w:val="ListParagraph"/>
        <w:widowControl w:val="0"/>
        <w:numPr>
          <w:ilvl w:val="0"/>
          <w:numId w:val="14"/>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Have either 501(c)(3) tax status </w:t>
      </w:r>
      <w:r w:rsidRPr="00F3752A">
        <w:rPr>
          <w:rFonts w:ascii="Arial" w:hAnsi="Arial" w:cs="Arial"/>
          <w:b/>
          <w:sz w:val="24"/>
          <w:szCs w:val="24"/>
          <w:u w:val="single"/>
        </w:rPr>
        <w:t>OR</w:t>
      </w:r>
      <w:r w:rsidRPr="00F3752A">
        <w:rPr>
          <w:rFonts w:ascii="Arial" w:hAnsi="Arial" w:cs="Arial"/>
          <w:sz w:val="24"/>
          <w:szCs w:val="24"/>
        </w:rPr>
        <w:t xml:space="preserve"> have a Fiscal Sponsor and a Fiscal Sponsorship Agreement letter</w:t>
      </w:r>
    </w:p>
    <w:p w14:paraId="535DD210" w14:textId="77777777" w:rsidR="00746B28" w:rsidRPr="00F3752A" w:rsidRDefault="00C73AFB" w:rsidP="00746B28">
      <w:pPr>
        <w:pStyle w:val="ListParagraph"/>
        <w:widowControl w:val="0"/>
        <w:numPr>
          <w:ilvl w:val="0"/>
          <w:numId w:val="11"/>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I</w:t>
      </w:r>
      <w:r w:rsidR="00746B28" w:rsidRPr="00F3752A">
        <w:rPr>
          <w:rFonts w:ascii="Arial" w:hAnsi="Arial" w:cs="Arial"/>
          <w:sz w:val="24"/>
          <w:szCs w:val="24"/>
        </w:rPr>
        <w:t xml:space="preserve">n the case of local organizations/affiliates with a larger parent organization, the local organization/affiliate </w:t>
      </w:r>
      <w:r w:rsidR="00746B28" w:rsidRPr="00F3752A">
        <w:rPr>
          <w:rFonts w:ascii="Arial" w:hAnsi="Arial" w:cs="Arial"/>
          <w:b/>
          <w:sz w:val="24"/>
          <w:szCs w:val="24"/>
        </w:rPr>
        <w:t xml:space="preserve">must </w:t>
      </w:r>
      <w:r w:rsidR="00746B28" w:rsidRPr="00F3752A">
        <w:rPr>
          <w:rFonts w:ascii="Arial" w:hAnsi="Arial" w:cs="Arial"/>
          <w:sz w:val="24"/>
          <w:szCs w:val="24"/>
        </w:rPr>
        <w:t>have its own 501(c)(3) status</w:t>
      </w:r>
    </w:p>
    <w:p w14:paraId="51509D5B" w14:textId="77777777" w:rsidR="00746B28" w:rsidRPr="00F3752A" w:rsidRDefault="00746B28" w:rsidP="00746B28">
      <w:pPr>
        <w:widowControl w:val="0"/>
        <w:tabs>
          <w:tab w:val="left" w:pos="940"/>
          <w:tab w:val="left" w:pos="1440"/>
        </w:tabs>
        <w:autoSpaceDE w:val="0"/>
        <w:autoSpaceDN w:val="0"/>
        <w:adjustRightInd w:val="0"/>
        <w:spacing w:after="0"/>
        <w:ind w:left="1440"/>
        <w:rPr>
          <w:rFonts w:cs="Arial"/>
          <w:sz w:val="24"/>
          <w:szCs w:val="24"/>
        </w:rPr>
      </w:pPr>
    </w:p>
    <w:p w14:paraId="1CB19B54" w14:textId="77777777" w:rsidR="00746B28" w:rsidRPr="00F3752A" w:rsidRDefault="00746B28" w:rsidP="00746B28">
      <w:pPr>
        <w:pStyle w:val="ListParagraph"/>
        <w:widowControl w:val="0"/>
        <w:numPr>
          <w:ilvl w:val="0"/>
          <w:numId w:val="14"/>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Meet </w:t>
      </w:r>
      <w:r w:rsidR="00631AE3" w:rsidRPr="00F3752A">
        <w:rPr>
          <w:rFonts w:ascii="Arial" w:hAnsi="Arial" w:cs="Arial"/>
          <w:sz w:val="24"/>
          <w:szCs w:val="24"/>
        </w:rPr>
        <w:t>r</w:t>
      </w:r>
      <w:r w:rsidRPr="00F3752A">
        <w:rPr>
          <w:rFonts w:ascii="Arial" w:hAnsi="Arial" w:cs="Arial"/>
          <w:sz w:val="24"/>
          <w:szCs w:val="24"/>
        </w:rPr>
        <w:t xml:space="preserve">evenue </w:t>
      </w:r>
      <w:r w:rsidR="00631AE3" w:rsidRPr="00F3752A">
        <w:rPr>
          <w:rFonts w:ascii="Arial" w:hAnsi="Arial" w:cs="Arial"/>
          <w:sz w:val="24"/>
          <w:szCs w:val="24"/>
        </w:rPr>
        <w:t>e</w:t>
      </w:r>
      <w:r w:rsidRPr="00F3752A">
        <w:rPr>
          <w:rFonts w:ascii="Arial" w:hAnsi="Arial" w:cs="Arial"/>
          <w:sz w:val="24"/>
          <w:szCs w:val="24"/>
        </w:rPr>
        <w:t xml:space="preserve">ligibility </w:t>
      </w:r>
      <w:r w:rsidR="00631AE3" w:rsidRPr="00F3752A">
        <w:rPr>
          <w:rFonts w:ascii="Arial" w:hAnsi="Arial" w:cs="Arial"/>
          <w:sz w:val="24"/>
          <w:szCs w:val="24"/>
        </w:rPr>
        <w:t>c</w:t>
      </w:r>
      <w:r w:rsidRPr="00F3752A">
        <w:rPr>
          <w:rFonts w:ascii="Arial" w:hAnsi="Arial" w:cs="Arial"/>
          <w:sz w:val="24"/>
          <w:szCs w:val="24"/>
        </w:rPr>
        <w:t>riteria:</w:t>
      </w:r>
    </w:p>
    <w:p w14:paraId="64A0B53D" w14:textId="77777777" w:rsidR="00746B28" w:rsidRPr="00F3752A" w:rsidRDefault="00746B28" w:rsidP="00746B28">
      <w:pPr>
        <w:pStyle w:val="ListParagraph"/>
        <w:widowControl w:val="0"/>
        <w:numPr>
          <w:ilvl w:val="0"/>
          <w:numId w:val="11"/>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501(c)(3) organizations must have annual revenue between $200,000 and $2</w:t>
      </w:r>
      <w:r w:rsidR="00631AE3" w:rsidRPr="00F3752A">
        <w:rPr>
          <w:rFonts w:ascii="Arial" w:hAnsi="Arial" w:cs="Arial"/>
          <w:sz w:val="24"/>
          <w:szCs w:val="24"/>
        </w:rPr>
        <w:t> </w:t>
      </w:r>
      <w:r w:rsidRPr="00F3752A">
        <w:rPr>
          <w:rFonts w:ascii="Arial" w:hAnsi="Arial" w:cs="Arial"/>
          <w:sz w:val="24"/>
          <w:szCs w:val="24"/>
        </w:rPr>
        <w:t>million, as reported on the Total Revenue line 12 of its most recent IRS Form 990</w:t>
      </w:r>
    </w:p>
    <w:p w14:paraId="0455C932" w14:textId="1CE49878" w:rsidR="00746B28" w:rsidRDefault="00C73AFB" w:rsidP="0071299F">
      <w:pPr>
        <w:widowControl w:val="0"/>
        <w:numPr>
          <w:ilvl w:val="0"/>
          <w:numId w:val="11"/>
        </w:numPr>
        <w:tabs>
          <w:tab w:val="left" w:pos="940"/>
          <w:tab w:val="left" w:pos="1440"/>
        </w:tabs>
        <w:autoSpaceDE w:val="0"/>
        <w:autoSpaceDN w:val="0"/>
        <w:adjustRightInd w:val="0"/>
        <w:spacing w:before="0" w:after="0"/>
        <w:contextualSpacing/>
        <w:rPr>
          <w:rFonts w:cs="Arial"/>
          <w:sz w:val="24"/>
          <w:szCs w:val="24"/>
        </w:rPr>
      </w:pPr>
      <w:r w:rsidRPr="00F3752A">
        <w:rPr>
          <w:rFonts w:cs="Arial"/>
          <w:sz w:val="24"/>
          <w:szCs w:val="24"/>
        </w:rPr>
        <w:t>O</w:t>
      </w:r>
      <w:r w:rsidR="00746B28" w:rsidRPr="00F3752A">
        <w:rPr>
          <w:rFonts w:cs="Arial"/>
          <w:sz w:val="24"/>
          <w:szCs w:val="24"/>
        </w:rPr>
        <w:t>rganizations with fiscal sponsors must have annual revenue between $200,000 and $2 million certified in a letter from its Fiscal Sponsor, including only that which would be reported on the Total Revenue line 12 of IRS Form 990</w:t>
      </w:r>
    </w:p>
    <w:p w14:paraId="08B9FAC8" w14:textId="58BFA921" w:rsidR="00F80B6A" w:rsidRPr="00F3752A" w:rsidRDefault="00F80B6A" w:rsidP="0071299F">
      <w:pPr>
        <w:widowControl w:val="0"/>
        <w:numPr>
          <w:ilvl w:val="0"/>
          <w:numId w:val="11"/>
        </w:numPr>
        <w:tabs>
          <w:tab w:val="left" w:pos="940"/>
          <w:tab w:val="left" w:pos="1440"/>
        </w:tabs>
        <w:autoSpaceDE w:val="0"/>
        <w:autoSpaceDN w:val="0"/>
        <w:adjustRightInd w:val="0"/>
        <w:spacing w:before="0" w:after="0"/>
        <w:contextualSpacing/>
        <w:rPr>
          <w:rFonts w:cs="Arial"/>
          <w:sz w:val="24"/>
          <w:szCs w:val="24"/>
        </w:rPr>
      </w:pPr>
      <w:r>
        <w:rPr>
          <w:rFonts w:cs="Arial"/>
          <w:sz w:val="24"/>
          <w:szCs w:val="24"/>
        </w:rPr>
        <w:t>Organizations must be in solid financial standing</w:t>
      </w:r>
      <w:r w:rsidR="003901E9">
        <w:rPr>
          <w:rFonts w:cs="Arial"/>
          <w:sz w:val="24"/>
          <w:szCs w:val="24"/>
        </w:rPr>
        <w:t xml:space="preserve"> and have filed requisite Massachusetts Form NP and </w:t>
      </w:r>
      <w:r w:rsidR="00EA0B83">
        <w:rPr>
          <w:rFonts w:cs="Arial"/>
          <w:sz w:val="24"/>
          <w:szCs w:val="24"/>
        </w:rPr>
        <w:t xml:space="preserve">IRS </w:t>
      </w:r>
      <w:r w:rsidR="003901E9">
        <w:rPr>
          <w:rFonts w:cs="Arial"/>
          <w:sz w:val="24"/>
          <w:szCs w:val="24"/>
        </w:rPr>
        <w:t>990 filings</w:t>
      </w:r>
      <w:r w:rsidR="000F09B4">
        <w:rPr>
          <w:rFonts w:cs="Arial"/>
          <w:sz w:val="24"/>
          <w:szCs w:val="24"/>
        </w:rPr>
        <w:t>.</w:t>
      </w:r>
      <w:r>
        <w:rPr>
          <w:rFonts w:cs="Arial"/>
          <w:sz w:val="24"/>
          <w:szCs w:val="24"/>
        </w:rPr>
        <w:t xml:space="preserve"> TPC typically does not fund organizations with significant year over year operating losses or less than 3 months of </w:t>
      </w:r>
      <w:r w:rsidR="00EA0B83">
        <w:rPr>
          <w:rFonts w:cs="Arial"/>
          <w:sz w:val="24"/>
          <w:szCs w:val="24"/>
        </w:rPr>
        <w:t xml:space="preserve">cash </w:t>
      </w:r>
      <w:r>
        <w:rPr>
          <w:rFonts w:cs="Arial"/>
          <w:sz w:val="24"/>
          <w:szCs w:val="24"/>
        </w:rPr>
        <w:t>reserves</w:t>
      </w:r>
      <w:r w:rsidR="00EA0B83">
        <w:rPr>
          <w:rFonts w:cs="Arial"/>
          <w:sz w:val="24"/>
          <w:szCs w:val="24"/>
        </w:rPr>
        <w:t xml:space="preserve"> to cover operations</w:t>
      </w:r>
      <w:r>
        <w:rPr>
          <w:rFonts w:cs="Arial"/>
          <w:sz w:val="24"/>
          <w:szCs w:val="24"/>
        </w:rPr>
        <w:t>.</w:t>
      </w:r>
    </w:p>
    <w:p w14:paraId="6A142315" w14:textId="77777777" w:rsidR="00746B28" w:rsidRPr="00F3752A" w:rsidRDefault="00746B28" w:rsidP="00746B28">
      <w:pPr>
        <w:widowControl w:val="0"/>
        <w:tabs>
          <w:tab w:val="left" w:pos="940"/>
          <w:tab w:val="left" w:pos="1440"/>
        </w:tabs>
        <w:autoSpaceDE w:val="0"/>
        <w:autoSpaceDN w:val="0"/>
        <w:adjustRightInd w:val="0"/>
        <w:spacing w:after="0"/>
        <w:ind w:left="580"/>
        <w:rPr>
          <w:rFonts w:cs="Arial"/>
          <w:sz w:val="24"/>
          <w:szCs w:val="24"/>
        </w:rPr>
      </w:pPr>
    </w:p>
    <w:p w14:paraId="2192C502" w14:textId="77777777" w:rsidR="00746B28" w:rsidRPr="00F3752A" w:rsidRDefault="00746B28" w:rsidP="00746B28">
      <w:pPr>
        <w:pStyle w:val="ListParagraph"/>
        <w:widowControl w:val="0"/>
        <w:numPr>
          <w:ilvl w:val="0"/>
          <w:numId w:val="14"/>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Meet </w:t>
      </w:r>
      <w:r w:rsidR="00631AE3" w:rsidRPr="00F3752A">
        <w:rPr>
          <w:rFonts w:ascii="Arial" w:hAnsi="Arial" w:cs="Arial"/>
          <w:sz w:val="24"/>
          <w:szCs w:val="24"/>
        </w:rPr>
        <w:t>g</w:t>
      </w:r>
      <w:r w:rsidRPr="00F3752A">
        <w:rPr>
          <w:rFonts w:ascii="Arial" w:hAnsi="Arial" w:cs="Arial"/>
          <w:sz w:val="24"/>
          <w:szCs w:val="24"/>
        </w:rPr>
        <w:t xml:space="preserve">eographic </w:t>
      </w:r>
      <w:r w:rsidR="00631AE3" w:rsidRPr="00F3752A">
        <w:rPr>
          <w:rFonts w:ascii="Arial" w:hAnsi="Arial" w:cs="Arial"/>
          <w:sz w:val="24"/>
          <w:szCs w:val="24"/>
        </w:rPr>
        <w:t>e</w:t>
      </w:r>
      <w:r w:rsidRPr="00F3752A">
        <w:rPr>
          <w:rFonts w:ascii="Arial" w:hAnsi="Arial" w:cs="Arial"/>
          <w:sz w:val="24"/>
          <w:szCs w:val="24"/>
        </w:rPr>
        <w:t xml:space="preserve">ligibility </w:t>
      </w:r>
      <w:r w:rsidR="00631AE3" w:rsidRPr="00F3752A">
        <w:rPr>
          <w:rFonts w:ascii="Arial" w:hAnsi="Arial" w:cs="Arial"/>
          <w:sz w:val="24"/>
          <w:szCs w:val="24"/>
        </w:rPr>
        <w:t>c</w:t>
      </w:r>
      <w:r w:rsidRPr="00F3752A">
        <w:rPr>
          <w:rFonts w:ascii="Arial" w:hAnsi="Arial" w:cs="Arial"/>
          <w:sz w:val="24"/>
          <w:szCs w:val="24"/>
        </w:rPr>
        <w:t>riteria:</w:t>
      </w:r>
    </w:p>
    <w:p w14:paraId="169C922E" w14:textId="77777777" w:rsidR="00746B28" w:rsidRPr="00F3752A" w:rsidRDefault="00746B28" w:rsidP="00746B28">
      <w:pPr>
        <w:pStyle w:val="ListParagraph"/>
        <w:widowControl w:val="0"/>
        <w:numPr>
          <w:ilvl w:val="0"/>
          <w:numId w:val="12"/>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An eligible applicant must be located in the Greater Boston metropolitan area, or for national organizations, have a site within this area, defined largely as towns falling within the I-495 loop, plus:</w:t>
      </w:r>
    </w:p>
    <w:p w14:paraId="0FA0A7E2"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Amesbury, Haverhill, Methuen, Lawrence, Lowell</w:t>
      </w:r>
    </w:p>
    <w:p w14:paraId="21555348"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Maynard, Hudson, Marlborough, Milford, Franklin</w:t>
      </w:r>
    </w:p>
    <w:p w14:paraId="6168C440"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Massachusetts towns north of the intersection of I-495 and Rt. 25</w:t>
      </w:r>
    </w:p>
    <w:p w14:paraId="51A94FDF" w14:textId="77777777" w:rsidR="00635ACF" w:rsidRPr="00DE27B2" w:rsidRDefault="00635ACF" w:rsidP="00DE27B2">
      <w:pPr>
        <w:widowControl w:val="0"/>
        <w:tabs>
          <w:tab w:val="left" w:pos="1660"/>
          <w:tab w:val="left" w:pos="2160"/>
        </w:tabs>
        <w:autoSpaceDE w:val="0"/>
        <w:autoSpaceDN w:val="0"/>
        <w:adjustRightInd w:val="0"/>
        <w:contextualSpacing/>
        <w:rPr>
          <w:rFonts w:cs="Arial"/>
          <w:sz w:val="24"/>
          <w:szCs w:val="24"/>
        </w:rPr>
      </w:pPr>
    </w:p>
    <w:p w14:paraId="6557B1D6" w14:textId="360B1740" w:rsidR="00746B28" w:rsidRPr="00F3752A" w:rsidRDefault="00C73AFB" w:rsidP="00746B28">
      <w:pPr>
        <w:widowControl w:val="0"/>
        <w:autoSpaceDE w:val="0"/>
        <w:autoSpaceDN w:val="0"/>
        <w:adjustRightInd w:val="0"/>
        <w:spacing w:after="0"/>
        <w:rPr>
          <w:rFonts w:cs="Arial"/>
          <w:b/>
          <w:sz w:val="24"/>
          <w:szCs w:val="24"/>
          <w:u w:val="single"/>
        </w:rPr>
      </w:pPr>
      <w:r w:rsidRPr="00F3752A">
        <w:rPr>
          <w:rFonts w:cs="Arial"/>
          <w:b/>
          <w:sz w:val="24"/>
          <w:szCs w:val="24"/>
          <w:u w:val="single"/>
        </w:rPr>
        <w:t xml:space="preserve">Review </w:t>
      </w:r>
      <w:r w:rsidR="00746B28" w:rsidRPr="00F3752A">
        <w:rPr>
          <w:rFonts w:cs="Arial"/>
          <w:b/>
          <w:sz w:val="24"/>
          <w:szCs w:val="24"/>
          <w:u w:val="single"/>
        </w:rPr>
        <w:t xml:space="preserve">disqualifying </w:t>
      </w:r>
      <w:r w:rsidRPr="00F3752A">
        <w:rPr>
          <w:rFonts w:cs="Arial"/>
          <w:b/>
          <w:sz w:val="24"/>
          <w:szCs w:val="24"/>
          <w:u w:val="single"/>
        </w:rPr>
        <w:t>c</w:t>
      </w:r>
      <w:r w:rsidR="00746B28" w:rsidRPr="00F3752A">
        <w:rPr>
          <w:rFonts w:cs="Arial"/>
          <w:b/>
          <w:sz w:val="24"/>
          <w:szCs w:val="24"/>
          <w:u w:val="single"/>
        </w:rPr>
        <w:t xml:space="preserve">riteria: </w:t>
      </w:r>
    </w:p>
    <w:p w14:paraId="704E5128" w14:textId="77777777" w:rsidR="00C73AFB" w:rsidRPr="00F3752A" w:rsidRDefault="00C73AFB" w:rsidP="0071299F">
      <w:pPr>
        <w:pStyle w:val="ListParagraph"/>
        <w:widowControl w:val="0"/>
        <w:numPr>
          <w:ilvl w:val="0"/>
          <w:numId w:val="15"/>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Applications will not be accepted from the following types of organizations:</w:t>
      </w:r>
    </w:p>
    <w:p w14:paraId="078C5363" w14:textId="77777777" w:rsidR="00746B28" w:rsidRPr="00F3752A" w:rsidRDefault="00746B28" w:rsidP="00746B28">
      <w:pPr>
        <w:pStyle w:val="ListParagraph"/>
        <w:widowControl w:val="0"/>
        <w:numPr>
          <w:ilvl w:val="0"/>
          <w:numId w:val="13"/>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Political, international, or </w:t>
      </w:r>
      <w:r w:rsidR="00C73AFB" w:rsidRPr="00F3752A">
        <w:rPr>
          <w:rFonts w:ascii="Arial" w:hAnsi="Arial" w:cs="Arial"/>
          <w:sz w:val="24"/>
          <w:szCs w:val="24"/>
        </w:rPr>
        <w:t>501(c)(4)</w:t>
      </w:r>
      <w:r w:rsidRPr="00F3752A">
        <w:rPr>
          <w:rFonts w:ascii="Arial" w:hAnsi="Arial" w:cs="Arial"/>
          <w:sz w:val="24"/>
          <w:szCs w:val="24"/>
        </w:rPr>
        <w:t xml:space="preserve"> advocacy organizations</w:t>
      </w:r>
    </w:p>
    <w:p w14:paraId="2D67A727" w14:textId="5C72EAC0" w:rsidR="00746B28" w:rsidRPr="00F3752A" w:rsidRDefault="00746B28" w:rsidP="00746B28">
      <w:pPr>
        <w:pStyle w:val="ListParagraph"/>
        <w:widowControl w:val="0"/>
        <w:numPr>
          <w:ilvl w:val="0"/>
          <w:numId w:val="13"/>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Organizations that </w:t>
      </w:r>
      <w:r w:rsidR="000F09B4">
        <w:rPr>
          <w:rFonts w:ascii="Arial" w:hAnsi="Arial" w:cs="Arial"/>
          <w:sz w:val="24"/>
          <w:szCs w:val="24"/>
        </w:rPr>
        <w:t>provide any</w:t>
      </w:r>
      <w:r w:rsidRPr="00F3752A">
        <w:rPr>
          <w:rFonts w:ascii="Arial" w:hAnsi="Arial" w:cs="Arial"/>
          <w:sz w:val="24"/>
          <w:szCs w:val="24"/>
        </w:rPr>
        <w:t xml:space="preserve"> religious programming</w:t>
      </w:r>
      <w:r w:rsidR="004E1B0D">
        <w:rPr>
          <w:rFonts w:ascii="Arial" w:hAnsi="Arial" w:cs="Arial"/>
          <w:sz w:val="24"/>
          <w:szCs w:val="24"/>
        </w:rPr>
        <w:t xml:space="preserve">, instruction or </w:t>
      </w:r>
      <w:r w:rsidR="000D6042">
        <w:rPr>
          <w:rFonts w:ascii="Arial" w:hAnsi="Arial" w:cs="Arial"/>
          <w:sz w:val="24"/>
          <w:szCs w:val="24"/>
        </w:rPr>
        <w:t>proselytizing</w:t>
      </w:r>
      <w:r w:rsidR="004E1B0D">
        <w:rPr>
          <w:rFonts w:ascii="Arial" w:hAnsi="Arial" w:cs="Arial"/>
          <w:sz w:val="24"/>
          <w:szCs w:val="24"/>
        </w:rPr>
        <w:t xml:space="preserve"> on behalf of a particular religion</w:t>
      </w:r>
    </w:p>
    <w:p w14:paraId="7C8440C1" w14:textId="77777777" w:rsidR="00746B28" w:rsidRPr="00F3752A" w:rsidRDefault="00746B28" w:rsidP="00746B28">
      <w:pPr>
        <w:pStyle w:val="ListParagraph"/>
        <w:widowControl w:val="0"/>
        <w:numPr>
          <w:ilvl w:val="0"/>
          <w:numId w:val="13"/>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Family foundations</w:t>
      </w:r>
    </w:p>
    <w:p w14:paraId="78B53827" w14:textId="30534A10" w:rsidR="00746B28" w:rsidRDefault="00746B28" w:rsidP="00746B28">
      <w:pPr>
        <w:pStyle w:val="ListParagraph"/>
        <w:widowControl w:val="0"/>
        <w:numPr>
          <w:ilvl w:val="0"/>
          <w:numId w:val="13"/>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Local organizations or affiliates of a larger parent organization that lack their own independent 501(c</w:t>
      </w:r>
      <w:r w:rsidR="00CE03AF" w:rsidRPr="00F3752A">
        <w:rPr>
          <w:rFonts w:ascii="Arial" w:hAnsi="Arial" w:cs="Arial"/>
          <w:sz w:val="24"/>
          <w:szCs w:val="24"/>
        </w:rPr>
        <w:t>)</w:t>
      </w:r>
      <w:r w:rsidRPr="00F3752A">
        <w:rPr>
          <w:rFonts w:ascii="Arial" w:hAnsi="Arial" w:cs="Arial"/>
          <w:sz w:val="24"/>
          <w:szCs w:val="24"/>
        </w:rPr>
        <w:t>(3) status</w:t>
      </w:r>
    </w:p>
    <w:p w14:paraId="064D0C9A" w14:textId="7B82FACF" w:rsidR="00F80B6A" w:rsidRPr="00F3752A" w:rsidRDefault="00F80B6A" w:rsidP="00746B28">
      <w:pPr>
        <w:pStyle w:val="ListParagraph"/>
        <w:widowControl w:val="0"/>
        <w:numPr>
          <w:ilvl w:val="0"/>
          <w:numId w:val="13"/>
        </w:numPr>
        <w:tabs>
          <w:tab w:val="left" w:pos="220"/>
          <w:tab w:val="left" w:pos="720"/>
        </w:tabs>
        <w:autoSpaceDE w:val="0"/>
        <w:autoSpaceDN w:val="0"/>
        <w:adjustRightInd w:val="0"/>
        <w:contextualSpacing/>
        <w:rPr>
          <w:rFonts w:ascii="Arial" w:hAnsi="Arial" w:cs="Arial"/>
          <w:sz w:val="24"/>
          <w:szCs w:val="24"/>
        </w:rPr>
      </w:pPr>
      <w:r>
        <w:rPr>
          <w:rFonts w:ascii="Arial" w:hAnsi="Arial" w:cs="Arial"/>
          <w:sz w:val="24"/>
          <w:szCs w:val="24"/>
        </w:rPr>
        <w:t>“Pass through” or conduit organizations</w:t>
      </w:r>
    </w:p>
    <w:p w14:paraId="5B381CBD" w14:textId="77777777" w:rsidR="00CE03AF" w:rsidRPr="00F3752A" w:rsidRDefault="00CE03AF" w:rsidP="0071299F">
      <w:pPr>
        <w:pStyle w:val="ListParagraph"/>
        <w:widowControl w:val="0"/>
        <w:numPr>
          <w:ilvl w:val="0"/>
          <w:numId w:val="15"/>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Funding requests for capital campaigns will also not be accepted</w:t>
      </w:r>
    </w:p>
    <w:p w14:paraId="067C2AFC" w14:textId="4A0534BA" w:rsidR="007C6F01" w:rsidRPr="00DE27B2" w:rsidRDefault="00746B28" w:rsidP="00DE27B2">
      <w:pPr>
        <w:widowControl w:val="0"/>
        <w:autoSpaceDE w:val="0"/>
        <w:autoSpaceDN w:val="0"/>
        <w:adjustRightInd w:val="0"/>
        <w:spacing w:after="0"/>
        <w:rPr>
          <w:rFonts w:cs="Arial"/>
          <w:sz w:val="24"/>
          <w:szCs w:val="24"/>
        </w:rPr>
      </w:pPr>
      <w:r w:rsidRPr="00F3752A">
        <w:rPr>
          <w:rFonts w:cs="Arial"/>
          <w:sz w:val="24"/>
          <w:szCs w:val="24"/>
        </w:rPr>
        <w:t>In fairness to all applicants, no exceptions will be made.</w:t>
      </w:r>
    </w:p>
    <w:p w14:paraId="6489BA38" w14:textId="77777777" w:rsidR="00EE3C14" w:rsidRDefault="00EE3C14" w:rsidP="007D1FC9">
      <w:pPr>
        <w:jc w:val="both"/>
        <w:rPr>
          <w:rFonts w:cs="Arial"/>
          <w:b/>
          <w:sz w:val="24"/>
          <w:szCs w:val="24"/>
          <w:u w:val="single"/>
        </w:rPr>
      </w:pPr>
    </w:p>
    <w:p w14:paraId="12B9EAC9" w14:textId="77777777" w:rsidR="00EE3C14" w:rsidRDefault="00EE3C14" w:rsidP="007D1FC9">
      <w:pPr>
        <w:jc w:val="both"/>
        <w:rPr>
          <w:rFonts w:cs="Arial"/>
          <w:b/>
          <w:sz w:val="24"/>
          <w:szCs w:val="24"/>
          <w:u w:val="single"/>
        </w:rPr>
      </w:pPr>
    </w:p>
    <w:p w14:paraId="25FA52A1" w14:textId="3F67E894" w:rsidR="004E1B0D" w:rsidRPr="000F09B4" w:rsidRDefault="000F09B4" w:rsidP="000F09B4">
      <w:pPr>
        <w:pStyle w:val="Heading1"/>
        <w:pBdr>
          <w:bottom w:val="single" w:sz="6" w:space="2" w:color="auto"/>
        </w:pBdr>
        <w:rPr>
          <w:rFonts w:ascii="Arial" w:hAnsi="Arial" w:cs="Arial"/>
          <w:bCs/>
          <w:smallCaps/>
          <w:sz w:val="24"/>
          <w:szCs w:val="24"/>
        </w:rPr>
      </w:pPr>
      <w:r w:rsidRPr="000F09B4">
        <w:rPr>
          <w:rFonts w:ascii="Arial" w:hAnsi="Arial" w:cs="Arial"/>
          <w:bCs/>
          <w:smallCaps/>
          <w:sz w:val="24"/>
          <w:szCs w:val="24"/>
        </w:rPr>
        <w:t xml:space="preserve">Key Dates </w:t>
      </w:r>
      <w:r w:rsidR="00351830" w:rsidRPr="000F09B4">
        <w:rPr>
          <w:rFonts w:ascii="Arial" w:hAnsi="Arial" w:cs="Arial"/>
          <w:bCs/>
          <w:smallCaps/>
          <w:sz w:val="24"/>
          <w:szCs w:val="24"/>
        </w:rPr>
        <w:t>20</w:t>
      </w:r>
      <w:r w:rsidR="00DE27B2">
        <w:rPr>
          <w:rFonts w:ascii="Arial" w:hAnsi="Arial" w:cs="Arial"/>
          <w:bCs/>
          <w:smallCaps/>
          <w:sz w:val="24"/>
          <w:szCs w:val="24"/>
        </w:rPr>
        <w:t>20</w:t>
      </w:r>
      <w:r w:rsidRPr="000F09B4">
        <w:rPr>
          <w:rFonts w:ascii="Arial" w:hAnsi="Arial" w:cs="Arial"/>
          <w:bCs/>
          <w:smallCaps/>
          <w:sz w:val="24"/>
          <w:szCs w:val="24"/>
        </w:rPr>
        <w:t>-</w:t>
      </w:r>
      <w:r w:rsidR="00351830" w:rsidRPr="000F09B4">
        <w:rPr>
          <w:rFonts w:ascii="Arial" w:hAnsi="Arial" w:cs="Arial"/>
          <w:bCs/>
          <w:smallCaps/>
          <w:sz w:val="24"/>
          <w:szCs w:val="24"/>
        </w:rPr>
        <w:t>20</w:t>
      </w:r>
      <w:r w:rsidR="00351830">
        <w:rPr>
          <w:rFonts w:ascii="Arial" w:hAnsi="Arial" w:cs="Arial"/>
          <w:bCs/>
          <w:smallCaps/>
          <w:sz w:val="24"/>
          <w:szCs w:val="24"/>
        </w:rPr>
        <w:t>2</w:t>
      </w:r>
      <w:r w:rsidR="00DE27B2">
        <w:rPr>
          <w:rFonts w:ascii="Arial" w:hAnsi="Arial" w:cs="Arial"/>
          <w:bCs/>
          <w:smallCaps/>
          <w:sz w:val="24"/>
          <w:szCs w:val="24"/>
        </w:rPr>
        <w:t>1</w:t>
      </w:r>
      <w:r w:rsidR="00351830" w:rsidRPr="000F09B4">
        <w:rPr>
          <w:rFonts w:ascii="Arial" w:hAnsi="Arial" w:cs="Arial"/>
          <w:bCs/>
          <w:smallCaps/>
          <w:sz w:val="24"/>
          <w:szCs w:val="24"/>
        </w:rPr>
        <w:t xml:space="preserve"> </w:t>
      </w:r>
      <w:r w:rsidRPr="000F09B4">
        <w:rPr>
          <w:rFonts w:ascii="Arial" w:hAnsi="Arial" w:cs="Arial"/>
          <w:bCs/>
          <w:smallCaps/>
          <w:sz w:val="24"/>
          <w:szCs w:val="24"/>
        </w:rPr>
        <w:t>for the Grant Application Process</w:t>
      </w:r>
      <w:r w:rsidRPr="00EE3C14">
        <w:rPr>
          <w:rFonts w:ascii="Arial" w:hAnsi="Arial" w:cs="Arial"/>
          <w:bCs/>
          <w:smallCaps/>
          <w:sz w:val="24"/>
          <w:szCs w:val="24"/>
        </w:rPr>
        <w:t xml:space="preserve"> </w:t>
      </w:r>
    </w:p>
    <w:p w14:paraId="280A17D3" w14:textId="77777777" w:rsidR="00DE27B2" w:rsidRPr="00DE27B2" w:rsidRDefault="00DE27B2" w:rsidP="00DE27B2">
      <w:pPr>
        <w:spacing w:before="0" w:after="0"/>
        <w:rPr>
          <w:rStyle w:val="Strong"/>
          <w:rFonts w:cs="Arial"/>
          <w:b w:val="0"/>
          <w:bCs w:val="0"/>
          <w:color w:val="222222"/>
          <w:sz w:val="24"/>
          <w:szCs w:val="24"/>
        </w:rPr>
      </w:pPr>
      <w:r w:rsidRPr="00DE27B2">
        <w:rPr>
          <w:rStyle w:val="Strong"/>
          <w:rFonts w:cs="Arial"/>
          <w:color w:val="222222"/>
          <w:sz w:val="24"/>
          <w:szCs w:val="24"/>
        </w:rPr>
        <w:t xml:space="preserve">November 12: </w:t>
      </w:r>
      <w:r w:rsidRPr="00DE27B2">
        <w:rPr>
          <w:rStyle w:val="Strong"/>
          <w:rFonts w:cs="Arial"/>
          <w:b w:val="0"/>
          <w:bCs w:val="0"/>
          <w:color w:val="222222"/>
          <w:sz w:val="24"/>
          <w:szCs w:val="24"/>
        </w:rPr>
        <w:t xml:space="preserve">New Grant cycle </w:t>
      </w:r>
      <w:proofErr w:type="gramStart"/>
      <w:r w:rsidRPr="00DE27B2">
        <w:rPr>
          <w:rStyle w:val="Strong"/>
          <w:rFonts w:cs="Arial"/>
          <w:b w:val="0"/>
          <w:bCs w:val="0"/>
          <w:color w:val="222222"/>
          <w:sz w:val="24"/>
          <w:szCs w:val="24"/>
        </w:rPr>
        <w:t>starts</w:t>
      </w:r>
      <w:proofErr w:type="gramEnd"/>
      <w:r w:rsidRPr="00DE27B2">
        <w:rPr>
          <w:rStyle w:val="Strong"/>
          <w:rFonts w:cs="Arial"/>
          <w:b w:val="0"/>
          <w:bCs w:val="0"/>
          <w:color w:val="222222"/>
          <w:sz w:val="24"/>
          <w:szCs w:val="24"/>
        </w:rPr>
        <w:t xml:space="preserve"> and applications are distributed</w:t>
      </w:r>
    </w:p>
    <w:p w14:paraId="2640C6FB" w14:textId="77777777" w:rsidR="00DE27B2" w:rsidRPr="00DE27B2" w:rsidRDefault="00DE27B2" w:rsidP="00DE27B2">
      <w:pPr>
        <w:spacing w:before="0" w:after="0"/>
        <w:rPr>
          <w:rStyle w:val="Strong"/>
          <w:rFonts w:cs="Arial"/>
          <w:color w:val="222222"/>
          <w:sz w:val="24"/>
          <w:szCs w:val="24"/>
        </w:rPr>
      </w:pPr>
    </w:p>
    <w:p w14:paraId="1E1E500C" w14:textId="77777777" w:rsidR="00DE27B2" w:rsidRPr="00DE27B2" w:rsidRDefault="00DE27B2" w:rsidP="00DE27B2">
      <w:pPr>
        <w:spacing w:before="0" w:after="0"/>
        <w:rPr>
          <w:rStyle w:val="Strong"/>
          <w:rFonts w:cs="Arial"/>
          <w:b w:val="0"/>
          <w:bCs w:val="0"/>
          <w:color w:val="222222"/>
          <w:sz w:val="24"/>
          <w:szCs w:val="24"/>
        </w:rPr>
      </w:pPr>
      <w:r w:rsidRPr="00DE27B2">
        <w:rPr>
          <w:rStyle w:val="Strong"/>
          <w:rFonts w:cs="Arial"/>
          <w:color w:val="222222"/>
          <w:sz w:val="24"/>
          <w:szCs w:val="24"/>
        </w:rPr>
        <w:t xml:space="preserve">December 11: </w:t>
      </w:r>
      <w:r w:rsidRPr="00DE27B2">
        <w:rPr>
          <w:rStyle w:val="Strong"/>
          <w:rFonts w:cs="Arial"/>
          <w:b w:val="0"/>
          <w:bCs w:val="0"/>
          <w:color w:val="222222"/>
          <w:sz w:val="24"/>
          <w:szCs w:val="24"/>
        </w:rPr>
        <w:t>Letters of Intent due at 5 p.m., EST</w:t>
      </w:r>
    </w:p>
    <w:p w14:paraId="0BF18D11" w14:textId="77777777" w:rsidR="00DE27B2" w:rsidRPr="00DE27B2" w:rsidRDefault="00DE27B2" w:rsidP="00DE27B2">
      <w:pPr>
        <w:spacing w:before="0" w:after="0"/>
        <w:rPr>
          <w:rStyle w:val="Strong"/>
          <w:rFonts w:cs="Arial"/>
          <w:color w:val="222222"/>
          <w:sz w:val="24"/>
          <w:szCs w:val="24"/>
        </w:rPr>
      </w:pPr>
    </w:p>
    <w:p w14:paraId="4CBD7B33" w14:textId="77777777" w:rsidR="00DE27B2" w:rsidRPr="00DE27B2" w:rsidRDefault="00DE27B2" w:rsidP="00DE27B2">
      <w:pPr>
        <w:spacing w:before="0" w:after="0"/>
        <w:rPr>
          <w:rStyle w:val="Strong"/>
          <w:rFonts w:cs="Arial"/>
          <w:b w:val="0"/>
          <w:bCs w:val="0"/>
          <w:color w:val="222222"/>
          <w:sz w:val="24"/>
          <w:szCs w:val="24"/>
        </w:rPr>
      </w:pPr>
      <w:r w:rsidRPr="00DE27B2">
        <w:rPr>
          <w:rStyle w:val="Strong"/>
          <w:rFonts w:cs="Arial"/>
          <w:color w:val="222222"/>
          <w:sz w:val="24"/>
          <w:szCs w:val="24"/>
        </w:rPr>
        <w:t xml:space="preserve">January 29: </w:t>
      </w:r>
      <w:r w:rsidRPr="00DE27B2">
        <w:rPr>
          <w:rStyle w:val="Strong"/>
          <w:rFonts w:cs="Arial"/>
          <w:b w:val="0"/>
          <w:bCs w:val="0"/>
          <w:color w:val="222222"/>
          <w:sz w:val="24"/>
          <w:szCs w:val="24"/>
        </w:rPr>
        <w:t>Requests for full proposals are sent to applicants</w:t>
      </w:r>
    </w:p>
    <w:p w14:paraId="1C2C2BF2" w14:textId="77777777" w:rsidR="00DE27B2" w:rsidRPr="00DE27B2" w:rsidRDefault="00DE27B2" w:rsidP="00DE27B2">
      <w:pPr>
        <w:spacing w:before="0" w:after="0"/>
        <w:rPr>
          <w:rStyle w:val="Strong"/>
          <w:rFonts w:cs="Arial"/>
          <w:color w:val="222222"/>
          <w:sz w:val="24"/>
          <w:szCs w:val="24"/>
        </w:rPr>
      </w:pPr>
    </w:p>
    <w:p w14:paraId="659EA347" w14:textId="77777777" w:rsidR="00DE27B2" w:rsidRPr="00DE27B2" w:rsidRDefault="00DE27B2" w:rsidP="00DE27B2">
      <w:pPr>
        <w:spacing w:before="0" w:after="0"/>
        <w:rPr>
          <w:rStyle w:val="Strong"/>
          <w:rFonts w:cs="Arial"/>
          <w:b w:val="0"/>
          <w:bCs w:val="0"/>
          <w:color w:val="222222"/>
          <w:sz w:val="24"/>
          <w:szCs w:val="24"/>
        </w:rPr>
      </w:pPr>
      <w:r w:rsidRPr="00DE27B2">
        <w:rPr>
          <w:rStyle w:val="Strong"/>
          <w:rFonts w:cs="Arial"/>
          <w:color w:val="222222"/>
          <w:sz w:val="24"/>
          <w:szCs w:val="24"/>
        </w:rPr>
        <w:t xml:space="preserve">February 26: </w:t>
      </w:r>
      <w:r w:rsidRPr="00DE27B2">
        <w:rPr>
          <w:rStyle w:val="Strong"/>
          <w:rFonts w:cs="Arial"/>
          <w:b w:val="0"/>
          <w:bCs w:val="0"/>
          <w:color w:val="222222"/>
          <w:sz w:val="24"/>
          <w:szCs w:val="24"/>
        </w:rPr>
        <w:t>Full proposals are due at 5 p.m., EST</w:t>
      </w:r>
    </w:p>
    <w:p w14:paraId="11EAB5C2" w14:textId="77777777" w:rsidR="00DE27B2" w:rsidRPr="00DE27B2" w:rsidRDefault="00DE27B2" w:rsidP="00DE27B2">
      <w:pPr>
        <w:spacing w:before="0" w:after="0"/>
        <w:rPr>
          <w:rStyle w:val="Strong"/>
          <w:rFonts w:cs="Arial"/>
          <w:color w:val="222222"/>
          <w:sz w:val="24"/>
          <w:szCs w:val="24"/>
        </w:rPr>
      </w:pPr>
    </w:p>
    <w:p w14:paraId="744B9A95" w14:textId="77777777" w:rsidR="00DE27B2" w:rsidRPr="00DE27B2" w:rsidRDefault="00DE27B2" w:rsidP="00DE27B2">
      <w:pPr>
        <w:spacing w:before="0" w:after="0"/>
        <w:rPr>
          <w:rStyle w:val="Strong"/>
          <w:rFonts w:cs="Arial"/>
          <w:b w:val="0"/>
          <w:bCs w:val="0"/>
          <w:color w:val="222222"/>
          <w:sz w:val="24"/>
          <w:szCs w:val="24"/>
        </w:rPr>
      </w:pPr>
      <w:r w:rsidRPr="00DE27B2">
        <w:rPr>
          <w:rStyle w:val="Strong"/>
          <w:rFonts w:cs="Arial"/>
          <w:color w:val="222222"/>
          <w:sz w:val="24"/>
          <w:szCs w:val="24"/>
        </w:rPr>
        <w:t xml:space="preserve">April 5: </w:t>
      </w:r>
      <w:r w:rsidRPr="00DE27B2">
        <w:rPr>
          <w:rStyle w:val="Strong"/>
          <w:rFonts w:cs="Arial"/>
          <w:b w:val="0"/>
          <w:bCs w:val="0"/>
          <w:color w:val="222222"/>
          <w:sz w:val="24"/>
          <w:szCs w:val="24"/>
        </w:rPr>
        <w:t>Applicants sent site visit requests</w:t>
      </w:r>
    </w:p>
    <w:p w14:paraId="13762E6F" w14:textId="77777777" w:rsidR="00DE27B2" w:rsidRPr="00DE27B2" w:rsidRDefault="00DE27B2" w:rsidP="00DE27B2">
      <w:pPr>
        <w:spacing w:before="0" w:after="0"/>
        <w:rPr>
          <w:rStyle w:val="Strong"/>
          <w:rFonts w:cs="Arial"/>
          <w:color w:val="222222"/>
          <w:sz w:val="24"/>
          <w:szCs w:val="24"/>
        </w:rPr>
      </w:pPr>
    </w:p>
    <w:p w14:paraId="37E005CE" w14:textId="77777777" w:rsidR="00DE27B2" w:rsidRPr="00DE27B2" w:rsidRDefault="00DE27B2" w:rsidP="00DE27B2">
      <w:pPr>
        <w:spacing w:before="0" w:after="0"/>
        <w:rPr>
          <w:rStyle w:val="Strong"/>
          <w:rFonts w:cs="Arial"/>
          <w:b w:val="0"/>
          <w:bCs w:val="0"/>
          <w:color w:val="222222"/>
          <w:sz w:val="24"/>
          <w:szCs w:val="24"/>
        </w:rPr>
      </w:pPr>
      <w:r w:rsidRPr="00DE27B2">
        <w:rPr>
          <w:rStyle w:val="Strong"/>
          <w:rFonts w:cs="Arial"/>
          <w:color w:val="222222"/>
          <w:sz w:val="24"/>
          <w:szCs w:val="24"/>
        </w:rPr>
        <w:t xml:space="preserve">April 16: </w:t>
      </w:r>
      <w:r w:rsidRPr="00DE27B2">
        <w:rPr>
          <w:rStyle w:val="Strong"/>
          <w:rFonts w:cs="Arial"/>
          <w:b w:val="0"/>
          <w:bCs w:val="0"/>
          <w:color w:val="222222"/>
          <w:sz w:val="24"/>
          <w:szCs w:val="24"/>
        </w:rPr>
        <w:t>TPC concludes all site visits</w:t>
      </w:r>
    </w:p>
    <w:p w14:paraId="284B937E" w14:textId="77777777" w:rsidR="00DE27B2" w:rsidRPr="00DE27B2" w:rsidRDefault="00DE27B2" w:rsidP="00DE27B2">
      <w:pPr>
        <w:spacing w:before="0" w:after="0"/>
        <w:rPr>
          <w:rStyle w:val="Strong"/>
          <w:rFonts w:cs="Arial"/>
          <w:color w:val="222222"/>
          <w:sz w:val="24"/>
          <w:szCs w:val="24"/>
        </w:rPr>
      </w:pPr>
    </w:p>
    <w:p w14:paraId="76661293" w14:textId="77777777" w:rsidR="00DE27B2" w:rsidRPr="00DE27B2" w:rsidRDefault="00DE27B2" w:rsidP="00DE27B2">
      <w:pPr>
        <w:spacing w:before="0" w:after="0"/>
        <w:rPr>
          <w:rStyle w:val="Strong"/>
          <w:rFonts w:cs="Arial"/>
          <w:b w:val="0"/>
          <w:bCs w:val="0"/>
          <w:color w:val="222222"/>
          <w:sz w:val="24"/>
          <w:szCs w:val="24"/>
        </w:rPr>
      </w:pPr>
      <w:r w:rsidRPr="00DE27B2">
        <w:rPr>
          <w:rStyle w:val="Strong"/>
          <w:rFonts w:cs="Arial"/>
          <w:color w:val="222222"/>
          <w:sz w:val="24"/>
          <w:szCs w:val="24"/>
        </w:rPr>
        <w:t xml:space="preserve">May 18: </w:t>
      </w:r>
      <w:r w:rsidRPr="00DE27B2">
        <w:rPr>
          <w:rStyle w:val="Strong"/>
          <w:rFonts w:cs="Arial"/>
          <w:b w:val="0"/>
          <w:bCs w:val="0"/>
          <w:color w:val="222222"/>
          <w:sz w:val="24"/>
          <w:szCs w:val="24"/>
        </w:rPr>
        <w:t>Organizations notified of grant awards</w:t>
      </w:r>
    </w:p>
    <w:p w14:paraId="44E38E62" w14:textId="77777777" w:rsidR="00DE27B2" w:rsidRPr="00DE27B2" w:rsidRDefault="00DE27B2" w:rsidP="00DE27B2">
      <w:pPr>
        <w:spacing w:before="0" w:after="0"/>
        <w:rPr>
          <w:rStyle w:val="Strong"/>
          <w:rFonts w:cs="Arial"/>
          <w:b w:val="0"/>
          <w:bCs w:val="0"/>
          <w:color w:val="222222"/>
          <w:sz w:val="24"/>
          <w:szCs w:val="24"/>
        </w:rPr>
      </w:pPr>
    </w:p>
    <w:p w14:paraId="512FA68C" w14:textId="07BD8615" w:rsidR="008862E0" w:rsidRDefault="00DE27B2" w:rsidP="00DE27B2">
      <w:pPr>
        <w:spacing w:before="0" w:after="0"/>
        <w:rPr>
          <w:rFonts w:ascii="Arial Bold" w:hAnsi="Arial Bold"/>
          <w:b/>
          <w:kern w:val="28"/>
          <w:sz w:val="28"/>
          <w:u w:color="568A9E"/>
        </w:rPr>
      </w:pPr>
      <w:r w:rsidRPr="00DE27B2">
        <w:rPr>
          <w:rStyle w:val="Strong"/>
          <w:rFonts w:cs="Arial"/>
          <w:color w:val="222222"/>
          <w:sz w:val="24"/>
          <w:szCs w:val="24"/>
        </w:rPr>
        <w:t xml:space="preserve">TBD: </w:t>
      </w:r>
      <w:r w:rsidRPr="00DE27B2">
        <w:rPr>
          <w:rStyle w:val="Strong"/>
          <w:rFonts w:cs="Arial"/>
          <w:b w:val="0"/>
          <w:bCs w:val="0"/>
          <w:color w:val="222222"/>
          <w:sz w:val="24"/>
          <w:szCs w:val="24"/>
        </w:rPr>
        <w:t>New Grantees attend TPC’s Grant Awards and All Member Meeting</w:t>
      </w:r>
      <w:r w:rsidR="0016425D">
        <w:rPr>
          <w:rStyle w:val="Strong"/>
          <w:rFonts w:cs="Arial"/>
          <w:b w:val="0"/>
          <w:bCs w:val="0"/>
          <w:color w:val="222222"/>
          <w:sz w:val="24"/>
          <w:szCs w:val="24"/>
        </w:rPr>
        <w:t xml:space="preserve"> (whether virtual or in-person)</w:t>
      </w:r>
      <w:r w:rsidR="008862E0">
        <w:br w:type="page"/>
      </w:r>
    </w:p>
    <w:p w14:paraId="2C152480" w14:textId="77777777" w:rsidR="00FE2B2B" w:rsidRPr="00EE3C14" w:rsidRDefault="00027659" w:rsidP="008D02D7">
      <w:pPr>
        <w:pStyle w:val="Heading1"/>
        <w:pBdr>
          <w:bottom w:val="single" w:sz="6" w:space="2" w:color="auto"/>
        </w:pBdr>
        <w:rPr>
          <w:rFonts w:ascii="Arial" w:hAnsi="Arial" w:cs="Arial"/>
          <w:bCs/>
          <w:smallCaps/>
          <w:sz w:val="24"/>
          <w:szCs w:val="24"/>
        </w:rPr>
      </w:pPr>
      <w:hyperlink w:anchor="TableofContents" w:history="1">
        <w:r w:rsidR="00FE2B2B" w:rsidRPr="00EE3C14">
          <w:rPr>
            <w:rFonts w:ascii="Arial" w:hAnsi="Arial" w:cs="Arial"/>
            <w:bCs/>
            <w:smallCaps/>
            <w:sz w:val="24"/>
            <w:szCs w:val="24"/>
          </w:rPr>
          <w:t>Frequently Asked Questions</w:t>
        </w:r>
      </w:hyperlink>
      <w:r w:rsidR="00FE2B2B" w:rsidRPr="00EE3C14">
        <w:rPr>
          <w:rFonts w:ascii="Arial" w:hAnsi="Arial" w:cs="Arial"/>
          <w:bCs/>
          <w:smallCaps/>
          <w:sz w:val="24"/>
          <w:szCs w:val="24"/>
        </w:rPr>
        <w:t xml:space="preserve"> </w:t>
      </w:r>
    </w:p>
    <w:p w14:paraId="1ED058EC" w14:textId="77777777" w:rsidR="004B4303" w:rsidRDefault="004B4303" w:rsidP="004B4303"/>
    <w:p w14:paraId="4225FB98" w14:textId="77777777" w:rsidR="00044424" w:rsidRPr="00EE3C14" w:rsidRDefault="00044424" w:rsidP="00233F81">
      <w:pPr>
        <w:rPr>
          <w:b/>
          <w:sz w:val="24"/>
          <w:szCs w:val="24"/>
        </w:rPr>
      </w:pPr>
      <w:r w:rsidRPr="00EE3C14">
        <w:rPr>
          <w:b/>
          <w:sz w:val="24"/>
          <w:szCs w:val="24"/>
        </w:rPr>
        <w:t>What is TPC’s funding source?</w:t>
      </w:r>
    </w:p>
    <w:p w14:paraId="4631DFCB" w14:textId="7CF12A2D" w:rsidR="00044424" w:rsidRPr="00EE3C14" w:rsidRDefault="00CE03AF" w:rsidP="006B7AC7">
      <w:pPr>
        <w:pStyle w:val="NormalWeb"/>
        <w:rPr>
          <w:rFonts w:ascii="Arial" w:hAnsi="Arial" w:cs="Arial"/>
        </w:rPr>
      </w:pPr>
      <w:r>
        <w:rPr>
          <w:rFonts w:ascii="Arial" w:hAnsi="Arial" w:cs="Arial"/>
        </w:rPr>
        <w:t xml:space="preserve">Our members! </w:t>
      </w:r>
      <w:r w:rsidR="005A126B" w:rsidRPr="00EE3C14">
        <w:rPr>
          <w:rFonts w:ascii="Arial" w:hAnsi="Arial" w:cs="Arial"/>
        </w:rPr>
        <w:t>TPC has two levels of membership: young philanthropists (those 35 and yo</w:t>
      </w:r>
      <w:r w:rsidR="001808C9">
        <w:rPr>
          <w:rFonts w:ascii="Arial" w:hAnsi="Arial" w:cs="Arial"/>
        </w:rPr>
        <w:t>unger</w:t>
      </w:r>
      <w:r>
        <w:rPr>
          <w:rFonts w:ascii="Arial" w:hAnsi="Arial" w:cs="Arial"/>
        </w:rPr>
        <w:t>)</w:t>
      </w:r>
      <w:r w:rsidR="006F0A56">
        <w:rPr>
          <w:rFonts w:ascii="Arial" w:hAnsi="Arial" w:cs="Arial"/>
        </w:rPr>
        <w:t xml:space="preserve"> contribute $50</w:t>
      </w:r>
      <w:r w:rsidR="001808C9">
        <w:rPr>
          <w:rFonts w:ascii="Arial" w:hAnsi="Arial" w:cs="Arial"/>
        </w:rPr>
        <w:t>0 to</w:t>
      </w:r>
      <w:r w:rsidR="005A126B" w:rsidRPr="00EE3C14">
        <w:rPr>
          <w:rFonts w:ascii="Arial" w:hAnsi="Arial" w:cs="Arial"/>
        </w:rPr>
        <w:t xml:space="preserve"> our grant pool</w:t>
      </w:r>
      <w:r>
        <w:rPr>
          <w:rFonts w:ascii="Arial" w:hAnsi="Arial" w:cs="Arial"/>
        </w:rPr>
        <w:t xml:space="preserve">, and </w:t>
      </w:r>
      <w:r w:rsidR="005A126B" w:rsidRPr="00EE3C14">
        <w:rPr>
          <w:rFonts w:ascii="Arial" w:hAnsi="Arial" w:cs="Arial"/>
        </w:rPr>
        <w:t xml:space="preserve">women over 35 </w:t>
      </w:r>
      <w:r>
        <w:rPr>
          <w:rFonts w:ascii="Arial" w:hAnsi="Arial" w:cs="Arial"/>
        </w:rPr>
        <w:t xml:space="preserve">contribute </w:t>
      </w:r>
      <w:r w:rsidR="005A126B" w:rsidRPr="00EE3C14">
        <w:rPr>
          <w:rFonts w:ascii="Arial" w:hAnsi="Arial" w:cs="Arial"/>
        </w:rPr>
        <w:t>$1</w:t>
      </w:r>
      <w:r w:rsidR="00087746" w:rsidRPr="00EE3C14">
        <w:rPr>
          <w:rFonts w:ascii="Arial" w:hAnsi="Arial" w:cs="Arial"/>
        </w:rPr>
        <w:t>,</w:t>
      </w:r>
      <w:r w:rsidR="006F0A56">
        <w:rPr>
          <w:rFonts w:ascii="Arial" w:hAnsi="Arial" w:cs="Arial"/>
        </w:rPr>
        <w:t>0</w:t>
      </w:r>
      <w:r w:rsidR="005A126B" w:rsidRPr="00EE3C14">
        <w:rPr>
          <w:rFonts w:ascii="Arial" w:hAnsi="Arial" w:cs="Arial"/>
        </w:rPr>
        <w:t>00.</w:t>
      </w:r>
      <w:r w:rsidR="00044424" w:rsidRPr="00EE3C14">
        <w:rPr>
          <w:rFonts w:ascii="Arial" w:hAnsi="Arial" w:cs="Arial"/>
        </w:rPr>
        <w:t xml:space="preserve"> Each year, this entire pool of money is</w:t>
      </w:r>
      <w:r w:rsidR="00087746" w:rsidRPr="00EE3C14">
        <w:rPr>
          <w:rFonts w:ascii="Arial" w:hAnsi="Arial" w:cs="Arial"/>
        </w:rPr>
        <w:t xml:space="preserve"> divided into grants</w:t>
      </w:r>
      <w:r w:rsidR="00C12E69">
        <w:rPr>
          <w:rFonts w:ascii="Arial" w:hAnsi="Arial" w:cs="Arial"/>
        </w:rPr>
        <w:t xml:space="preserve"> of up to $25,000</w:t>
      </w:r>
      <w:r w:rsidR="00087746" w:rsidRPr="00EE3C14">
        <w:rPr>
          <w:rFonts w:ascii="Arial" w:hAnsi="Arial" w:cs="Arial"/>
        </w:rPr>
        <w:t xml:space="preserve"> </w:t>
      </w:r>
      <w:r w:rsidR="00C12E69">
        <w:rPr>
          <w:rFonts w:ascii="Arial" w:hAnsi="Arial" w:cs="Arial"/>
        </w:rPr>
        <w:t xml:space="preserve">that are </w:t>
      </w:r>
      <w:r w:rsidR="00087746" w:rsidRPr="00EE3C14">
        <w:rPr>
          <w:rFonts w:ascii="Arial" w:hAnsi="Arial" w:cs="Arial"/>
        </w:rPr>
        <w:t>awarded to local non</w:t>
      </w:r>
      <w:r w:rsidR="00C840B3">
        <w:rPr>
          <w:rFonts w:ascii="Arial" w:hAnsi="Arial" w:cs="Arial"/>
        </w:rPr>
        <w:t>-</w:t>
      </w:r>
      <w:r w:rsidR="00087746" w:rsidRPr="00EE3C14">
        <w:rPr>
          <w:rFonts w:ascii="Arial" w:hAnsi="Arial" w:cs="Arial"/>
        </w:rPr>
        <w:t>profits</w:t>
      </w:r>
      <w:r w:rsidR="00044424" w:rsidRPr="00EE3C14">
        <w:rPr>
          <w:rFonts w:ascii="Arial" w:hAnsi="Arial" w:cs="Arial"/>
        </w:rPr>
        <w:t xml:space="preserve"> selected via our </w:t>
      </w:r>
      <w:r w:rsidR="00087746" w:rsidRPr="00EE3C14">
        <w:rPr>
          <w:rFonts w:ascii="Arial" w:hAnsi="Arial" w:cs="Arial"/>
        </w:rPr>
        <w:t xml:space="preserve">collective </w:t>
      </w:r>
      <w:r w:rsidR="00044424" w:rsidRPr="00EE3C14">
        <w:rPr>
          <w:rFonts w:ascii="Arial" w:hAnsi="Arial" w:cs="Arial"/>
        </w:rPr>
        <w:t>process.</w:t>
      </w:r>
    </w:p>
    <w:p w14:paraId="026345F7" w14:textId="743D6367" w:rsidR="00612A53" w:rsidRPr="00EE3C14" w:rsidRDefault="00027659" w:rsidP="00612A53">
      <w:pPr>
        <w:rPr>
          <w:sz w:val="24"/>
          <w:szCs w:val="24"/>
        </w:rPr>
      </w:pPr>
      <w:hyperlink r:id="rId65" w:history="1">
        <w:r w:rsidR="00ED0DA7" w:rsidRPr="00ED0DA7">
          <w:rPr>
            <w:rStyle w:val="Hyperlink"/>
            <w:sz w:val="24"/>
            <w:szCs w:val="24"/>
          </w:rPr>
          <w:t>R</w:t>
        </w:r>
        <w:r w:rsidR="00612A53" w:rsidRPr="00ED0DA7">
          <w:rPr>
            <w:rStyle w:val="Hyperlink"/>
            <w:sz w:val="24"/>
            <w:szCs w:val="24"/>
          </w:rPr>
          <w:t>ead more about how collective giving works</w:t>
        </w:r>
        <w:r w:rsidR="00ED0DA7" w:rsidRPr="00ED0DA7">
          <w:rPr>
            <w:rStyle w:val="Hyperlink"/>
            <w:sz w:val="24"/>
            <w:szCs w:val="24"/>
          </w:rPr>
          <w:t>.</w:t>
        </w:r>
      </w:hyperlink>
      <w:r w:rsidR="00612A53" w:rsidRPr="00EE3C14">
        <w:rPr>
          <w:sz w:val="24"/>
          <w:szCs w:val="24"/>
        </w:rPr>
        <w:t xml:space="preserve"> </w:t>
      </w:r>
    </w:p>
    <w:p w14:paraId="5B05F66F" w14:textId="721B4D5E" w:rsidR="006B7AC7" w:rsidRPr="00EE3C14" w:rsidRDefault="00ED0DA7" w:rsidP="00612A53">
      <w:pPr>
        <w:pStyle w:val="NormalWeb"/>
        <w:rPr>
          <w:rFonts w:ascii="Arial" w:hAnsi="Arial"/>
        </w:rPr>
      </w:pPr>
      <w:r>
        <w:rPr>
          <w:rFonts w:ascii="Arial" w:hAnsi="Arial"/>
          <w:b/>
        </w:rPr>
        <w:br/>
      </w:r>
      <w:r w:rsidR="00612A53" w:rsidRPr="00EE3C14">
        <w:rPr>
          <w:rFonts w:ascii="Arial" w:hAnsi="Arial"/>
          <w:b/>
        </w:rPr>
        <w:t>W</w:t>
      </w:r>
      <w:r w:rsidR="006B7AC7" w:rsidRPr="00EE3C14">
        <w:rPr>
          <w:rFonts w:ascii="Arial" w:hAnsi="Arial"/>
          <w:b/>
        </w:rPr>
        <w:t>hat is TPC</w:t>
      </w:r>
      <w:r w:rsidR="00044424" w:rsidRPr="00EE3C14">
        <w:rPr>
          <w:rFonts w:ascii="Arial" w:hAnsi="Arial"/>
          <w:b/>
        </w:rPr>
        <w:t>’s</w:t>
      </w:r>
      <w:r w:rsidR="006B7AC7" w:rsidRPr="00EE3C14">
        <w:rPr>
          <w:rFonts w:ascii="Arial" w:hAnsi="Arial"/>
          <w:b/>
        </w:rPr>
        <w:t xml:space="preserve"> grant</w:t>
      </w:r>
      <w:r w:rsidR="006F0A56">
        <w:rPr>
          <w:rFonts w:ascii="Arial" w:hAnsi="Arial"/>
          <w:b/>
        </w:rPr>
        <w:t>-</w:t>
      </w:r>
      <w:r w:rsidR="006B7AC7" w:rsidRPr="00EE3C14">
        <w:rPr>
          <w:rFonts w:ascii="Arial" w:hAnsi="Arial"/>
          <w:b/>
        </w:rPr>
        <w:t>making process?</w:t>
      </w:r>
    </w:p>
    <w:p w14:paraId="0ECBF18B" w14:textId="35ADFF1C" w:rsidR="007C6F01" w:rsidRPr="00EE3C14" w:rsidRDefault="006B7AC7" w:rsidP="00612A53">
      <w:pPr>
        <w:spacing w:before="0" w:after="0"/>
        <w:rPr>
          <w:sz w:val="24"/>
          <w:szCs w:val="24"/>
        </w:rPr>
      </w:pPr>
      <w:r w:rsidRPr="00EE3C14">
        <w:rPr>
          <w:sz w:val="24"/>
          <w:szCs w:val="24"/>
        </w:rPr>
        <w:t>T</w:t>
      </w:r>
      <w:r w:rsidR="00612A53" w:rsidRPr="00EE3C14">
        <w:rPr>
          <w:sz w:val="24"/>
          <w:szCs w:val="24"/>
        </w:rPr>
        <w:t>PC</w:t>
      </w:r>
      <w:r w:rsidRPr="00EE3C14">
        <w:rPr>
          <w:sz w:val="24"/>
          <w:szCs w:val="24"/>
        </w:rPr>
        <w:t xml:space="preserve"> </w:t>
      </w:r>
      <w:r w:rsidR="007C6F01" w:rsidRPr="00EE3C14">
        <w:rPr>
          <w:sz w:val="24"/>
          <w:szCs w:val="24"/>
        </w:rPr>
        <w:t xml:space="preserve">members </w:t>
      </w:r>
      <w:r w:rsidR="00D01317" w:rsidRPr="00EE3C14">
        <w:rPr>
          <w:sz w:val="24"/>
          <w:szCs w:val="24"/>
        </w:rPr>
        <w:t xml:space="preserve">volunteer to participate in the grant review process. </w:t>
      </w:r>
      <w:r w:rsidR="007C6F01" w:rsidRPr="00EE3C14">
        <w:rPr>
          <w:sz w:val="24"/>
          <w:szCs w:val="24"/>
        </w:rPr>
        <w:t xml:space="preserve">Volunteers </w:t>
      </w:r>
      <w:r w:rsidR="00635ACF">
        <w:rPr>
          <w:sz w:val="24"/>
          <w:szCs w:val="24"/>
        </w:rPr>
        <w:t>are organized into six</w:t>
      </w:r>
      <w:r w:rsidR="00461B46">
        <w:rPr>
          <w:sz w:val="24"/>
          <w:szCs w:val="24"/>
        </w:rPr>
        <w:t>-</w:t>
      </w:r>
      <w:r w:rsidR="00635ACF">
        <w:rPr>
          <w:sz w:val="24"/>
          <w:szCs w:val="24"/>
        </w:rPr>
        <w:t xml:space="preserve"> to eight</w:t>
      </w:r>
      <w:r w:rsidR="00461B46">
        <w:rPr>
          <w:sz w:val="24"/>
          <w:szCs w:val="24"/>
        </w:rPr>
        <w:t>-</w:t>
      </w:r>
      <w:r w:rsidR="00D01317" w:rsidRPr="00EE3C14">
        <w:rPr>
          <w:sz w:val="24"/>
          <w:szCs w:val="24"/>
        </w:rPr>
        <w:t>person Grant Review Teams</w:t>
      </w:r>
      <w:r w:rsidR="00CE03AF">
        <w:rPr>
          <w:sz w:val="24"/>
          <w:szCs w:val="24"/>
        </w:rPr>
        <w:t>,</w:t>
      </w:r>
      <w:r w:rsidR="007547C8" w:rsidRPr="00EE3C14">
        <w:rPr>
          <w:sz w:val="24"/>
          <w:szCs w:val="24"/>
        </w:rPr>
        <w:t xml:space="preserve"> and </w:t>
      </w:r>
      <w:r w:rsidR="007C6F01" w:rsidRPr="00EE3C14">
        <w:rPr>
          <w:sz w:val="24"/>
          <w:szCs w:val="24"/>
        </w:rPr>
        <w:t xml:space="preserve">three Team leaders are appointed: </w:t>
      </w:r>
      <w:proofErr w:type="gramStart"/>
      <w:r w:rsidR="001808C9">
        <w:rPr>
          <w:sz w:val="24"/>
          <w:szCs w:val="24"/>
        </w:rPr>
        <w:t>a</w:t>
      </w:r>
      <w:proofErr w:type="gramEnd"/>
      <w:r w:rsidR="001808C9">
        <w:rPr>
          <w:sz w:val="24"/>
          <w:szCs w:val="24"/>
        </w:rPr>
        <w:t xml:space="preserve"> Captain, a Deputy</w:t>
      </w:r>
      <w:r w:rsidR="007C6F01" w:rsidRPr="00EE3C14">
        <w:rPr>
          <w:sz w:val="24"/>
          <w:szCs w:val="24"/>
        </w:rPr>
        <w:t>, and a Finance Lead responsible for evaluating an applicant’s financial statements.</w:t>
      </w:r>
      <w:r w:rsidR="007547C8" w:rsidRPr="00EE3C14">
        <w:rPr>
          <w:sz w:val="24"/>
          <w:szCs w:val="24"/>
        </w:rPr>
        <w:t xml:space="preserve"> </w:t>
      </w:r>
    </w:p>
    <w:p w14:paraId="40FE2695" w14:textId="77777777" w:rsidR="00635ACF" w:rsidRDefault="00635ACF" w:rsidP="007C6F01">
      <w:pPr>
        <w:spacing w:before="0" w:after="0"/>
        <w:rPr>
          <w:sz w:val="24"/>
          <w:szCs w:val="24"/>
        </w:rPr>
      </w:pPr>
    </w:p>
    <w:p w14:paraId="41BE1F3F" w14:textId="46837092" w:rsidR="0010579A" w:rsidRPr="000F09B4" w:rsidRDefault="007547C8" w:rsidP="000F09B4">
      <w:pPr>
        <w:spacing w:before="0" w:after="0"/>
        <w:rPr>
          <w:sz w:val="24"/>
          <w:szCs w:val="24"/>
        </w:rPr>
      </w:pPr>
      <w:r w:rsidRPr="00EE3C14">
        <w:rPr>
          <w:sz w:val="24"/>
          <w:szCs w:val="24"/>
        </w:rPr>
        <w:t xml:space="preserve">These Team leaders </w:t>
      </w:r>
      <w:r w:rsidR="00D01317" w:rsidRPr="00EE3C14">
        <w:rPr>
          <w:sz w:val="24"/>
          <w:szCs w:val="24"/>
        </w:rPr>
        <w:t>participat</w:t>
      </w:r>
      <w:r w:rsidR="00612A53" w:rsidRPr="00EE3C14">
        <w:rPr>
          <w:sz w:val="24"/>
          <w:szCs w:val="24"/>
        </w:rPr>
        <w:t>e</w:t>
      </w:r>
      <w:r w:rsidR="00D01317" w:rsidRPr="00EE3C14">
        <w:rPr>
          <w:sz w:val="24"/>
          <w:szCs w:val="24"/>
        </w:rPr>
        <w:t xml:space="preserve"> </w:t>
      </w:r>
      <w:r w:rsidR="00612A53" w:rsidRPr="00EE3C14">
        <w:rPr>
          <w:sz w:val="24"/>
          <w:szCs w:val="24"/>
        </w:rPr>
        <w:t>in</w:t>
      </w:r>
      <w:r w:rsidR="00D01317" w:rsidRPr="00EE3C14">
        <w:rPr>
          <w:sz w:val="24"/>
          <w:szCs w:val="24"/>
        </w:rPr>
        <w:t xml:space="preserve"> train</w:t>
      </w:r>
      <w:r w:rsidR="00612A53" w:rsidRPr="00EE3C14">
        <w:rPr>
          <w:sz w:val="24"/>
          <w:szCs w:val="24"/>
        </w:rPr>
        <w:t>ing sessions focus</w:t>
      </w:r>
      <w:r w:rsidR="00D01317" w:rsidRPr="00EE3C14">
        <w:rPr>
          <w:sz w:val="24"/>
          <w:szCs w:val="24"/>
        </w:rPr>
        <w:t xml:space="preserve">ed on TPC’s </w:t>
      </w:r>
      <w:r w:rsidR="003D3E98" w:rsidRPr="00EE3C14">
        <w:rPr>
          <w:sz w:val="24"/>
          <w:szCs w:val="24"/>
        </w:rPr>
        <w:t xml:space="preserve">rigorous and </w:t>
      </w:r>
      <w:r w:rsidR="00D01317" w:rsidRPr="00EE3C14">
        <w:rPr>
          <w:sz w:val="24"/>
          <w:szCs w:val="24"/>
        </w:rPr>
        <w:t xml:space="preserve">systematic grant evaluation process. </w:t>
      </w:r>
      <w:r w:rsidR="003D3E98" w:rsidRPr="00EE3C14">
        <w:rPr>
          <w:sz w:val="24"/>
          <w:szCs w:val="24"/>
        </w:rPr>
        <w:t>After</w:t>
      </w:r>
      <w:r w:rsidR="007C6F01" w:rsidRPr="00EE3C14">
        <w:rPr>
          <w:sz w:val="24"/>
          <w:szCs w:val="24"/>
        </w:rPr>
        <w:t>wards</w:t>
      </w:r>
      <w:r w:rsidR="003D3E98" w:rsidRPr="00EE3C14">
        <w:rPr>
          <w:sz w:val="24"/>
          <w:szCs w:val="24"/>
        </w:rPr>
        <w:t>, each Grant Review Team is allocated a set of Lette</w:t>
      </w:r>
      <w:r w:rsidR="006F0A56">
        <w:rPr>
          <w:sz w:val="24"/>
          <w:szCs w:val="24"/>
        </w:rPr>
        <w:t>r</w:t>
      </w:r>
      <w:r w:rsidR="00DF2026">
        <w:rPr>
          <w:sz w:val="24"/>
          <w:szCs w:val="24"/>
        </w:rPr>
        <w:t xml:space="preserve"> of Intent (LOI</w:t>
      </w:r>
      <w:r w:rsidR="007C6F01" w:rsidRPr="00EE3C14">
        <w:rPr>
          <w:sz w:val="24"/>
          <w:szCs w:val="24"/>
        </w:rPr>
        <w:t xml:space="preserve">) </w:t>
      </w:r>
      <w:r w:rsidR="00A4402C">
        <w:rPr>
          <w:sz w:val="24"/>
          <w:szCs w:val="24"/>
        </w:rPr>
        <w:t xml:space="preserve">applications </w:t>
      </w:r>
      <w:r w:rsidR="007C6F01" w:rsidRPr="00EE3C14">
        <w:rPr>
          <w:sz w:val="24"/>
          <w:szCs w:val="24"/>
        </w:rPr>
        <w:t xml:space="preserve">to </w:t>
      </w:r>
      <w:r w:rsidR="003D3E98" w:rsidRPr="00EE3C14">
        <w:rPr>
          <w:sz w:val="24"/>
          <w:szCs w:val="24"/>
        </w:rPr>
        <w:t xml:space="preserve">evaluate. </w:t>
      </w:r>
      <w:r w:rsidR="00C840B3">
        <w:rPr>
          <w:sz w:val="24"/>
          <w:szCs w:val="24"/>
        </w:rPr>
        <w:t>Based on the information provided in the</w:t>
      </w:r>
      <w:r w:rsidR="00A4402C">
        <w:rPr>
          <w:sz w:val="24"/>
          <w:szCs w:val="24"/>
        </w:rPr>
        <w:t>se applications</w:t>
      </w:r>
      <w:r w:rsidR="00C840B3">
        <w:rPr>
          <w:sz w:val="24"/>
          <w:szCs w:val="24"/>
        </w:rPr>
        <w:t>, e</w:t>
      </w:r>
      <w:r w:rsidR="003D3E98" w:rsidRPr="00EE3C14">
        <w:rPr>
          <w:sz w:val="24"/>
          <w:szCs w:val="24"/>
        </w:rPr>
        <w:t xml:space="preserve">ach Team </w:t>
      </w:r>
      <w:r w:rsidR="007C6F01" w:rsidRPr="00EE3C14">
        <w:rPr>
          <w:sz w:val="24"/>
          <w:szCs w:val="24"/>
        </w:rPr>
        <w:t xml:space="preserve">determines </w:t>
      </w:r>
      <w:r w:rsidR="003D3E98" w:rsidRPr="00EE3C14">
        <w:rPr>
          <w:sz w:val="24"/>
          <w:szCs w:val="24"/>
        </w:rPr>
        <w:t>which organizations will be invited to submit a Full Proposal. Te</w:t>
      </w:r>
      <w:r w:rsidR="007C6F01" w:rsidRPr="00EE3C14">
        <w:rPr>
          <w:sz w:val="24"/>
          <w:szCs w:val="24"/>
        </w:rPr>
        <w:t>ams evaluate these</w:t>
      </w:r>
      <w:r w:rsidR="00CE03AF">
        <w:rPr>
          <w:sz w:val="24"/>
          <w:szCs w:val="24"/>
        </w:rPr>
        <w:t xml:space="preserve"> Full Proposals</w:t>
      </w:r>
      <w:r w:rsidR="003D3E98" w:rsidRPr="00EE3C14">
        <w:rPr>
          <w:sz w:val="24"/>
          <w:szCs w:val="24"/>
        </w:rPr>
        <w:t xml:space="preserve"> and </w:t>
      </w:r>
      <w:r w:rsidR="007C6F01" w:rsidRPr="00EE3C14">
        <w:rPr>
          <w:sz w:val="24"/>
          <w:szCs w:val="24"/>
        </w:rPr>
        <w:t>choose which</w:t>
      </w:r>
      <w:r w:rsidR="003D3E98" w:rsidRPr="00EE3C14">
        <w:rPr>
          <w:sz w:val="24"/>
          <w:szCs w:val="24"/>
        </w:rPr>
        <w:t xml:space="preserve"> organizations will </w:t>
      </w:r>
      <w:r w:rsidR="007C6F01" w:rsidRPr="00EE3C14">
        <w:rPr>
          <w:sz w:val="24"/>
          <w:szCs w:val="24"/>
        </w:rPr>
        <w:t xml:space="preserve">be asked for </w:t>
      </w:r>
      <w:r w:rsidR="003D3E98" w:rsidRPr="00EE3C14">
        <w:rPr>
          <w:sz w:val="24"/>
          <w:szCs w:val="24"/>
        </w:rPr>
        <w:t xml:space="preserve">Site Visits. </w:t>
      </w:r>
      <w:r w:rsidR="007C6F01" w:rsidRPr="00EE3C14">
        <w:rPr>
          <w:sz w:val="24"/>
          <w:szCs w:val="24"/>
        </w:rPr>
        <w:t xml:space="preserve">At </w:t>
      </w:r>
      <w:r w:rsidR="00CE03AF">
        <w:rPr>
          <w:sz w:val="24"/>
          <w:szCs w:val="24"/>
        </w:rPr>
        <w:t>the</w:t>
      </w:r>
      <w:r w:rsidR="00CE03AF" w:rsidRPr="00EE3C14">
        <w:rPr>
          <w:sz w:val="24"/>
          <w:szCs w:val="24"/>
        </w:rPr>
        <w:t xml:space="preserve"> </w:t>
      </w:r>
      <w:r w:rsidR="007C6F01" w:rsidRPr="00EE3C14">
        <w:rPr>
          <w:sz w:val="24"/>
          <w:szCs w:val="24"/>
        </w:rPr>
        <w:t>completion</w:t>
      </w:r>
      <w:r w:rsidR="00CE03AF">
        <w:rPr>
          <w:sz w:val="24"/>
          <w:szCs w:val="24"/>
        </w:rPr>
        <w:t xml:space="preserve"> of these Site Visits</w:t>
      </w:r>
      <w:r w:rsidR="003D3E98" w:rsidRPr="00EE3C14">
        <w:rPr>
          <w:sz w:val="24"/>
          <w:szCs w:val="24"/>
        </w:rPr>
        <w:t xml:space="preserve">, Teams </w:t>
      </w:r>
      <w:r w:rsidR="00A4402C">
        <w:rPr>
          <w:sz w:val="24"/>
          <w:szCs w:val="24"/>
        </w:rPr>
        <w:t>recommend</w:t>
      </w:r>
      <w:r w:rsidR="00A4402C" w:rsidRPr="00EE3C14">
        <w:rPr>
          <w:sz w:val="24"/>
          <w:szCs w:val="24"/>
        </w:rPr>
        <w:t xml:space="preserve"> </w:t>
      </w:r>
      <w:r w:rsidR="003D3E98" w:rsidRPr="00EE3C14">
        <w:rPr>
          <w:sz w:val="24"/>
          <w:szCs w:val="24"/>
        </w:rPr>
        <w:t xml:space="preserve">which organizations </w:t>
      </w:r>
      <w:r w:rsidR="007C6F01" w:rsidRPr="00EE3C14">
        <w:rPr>
          <w:sz w:val="24"/>
          <w:szCs w:val="24"/>
        </w:rPr>
        <w:t>will be placed on TPC’s ballot for all members to vote upon in May</w:t>
      </w:r>
      <w:r w:rsidR="003D3E98" w:rsidRPr="00EE3C14">
        <w:rPr>
          <w:sz w:val="24"/>
          <w:szCs w:val="24"/>
        </w:rPr>
        <w:t xml:space="preserve">. </w:t>
      </w:r>
      <w:r w:rsidR="007C6F01" w:rsidRPr="00EE3C14">
        <w:rPr>
          <w:sz w:val="24"/>
          <w:szCs w:val="24"/>
        </w:rPr>
        <w:t>Each member casts one vote, regardless of her</w:t>
      </w:r>
      <w:r w:rsidR="00DF2026">
        <w:rPr>
          <w:sz w:val="24"/>
          <w:szCs w:val="24"/>
        </w:rPr>
        <w:t xml:space="preserve"> age and financial contribution, and applicants with the most vote</w:t>
      </w:r>
      <w:r w:rsidR="00CE03AF">
        <w:rPr>
          <w:sz w:val="24"/>
          <w:szCs w:val="24"/>
        </w:rPr>
        <w:t>s</w:t>
      </w:r>
      <w:r w:rsidR="00DF2026">
        <w:rPr>
          <w:sz w:val="24"/>
          <w:szCs w:val="24"/>
        </w:rPr>
        <w:t xml:space="preserve"> receive grants. The new grantees </w:t>
      </w:r>
      <w:r w:rsidR="00CE03AF">
        <w:rPr>
          <w:sz w:val="24"/>
          <w:szCs w:val="24"/>
        </w:rPr>
        <w:t>are</w:t>
      </w:r>
      <w:r w:rsidR="007C6F01" w:rsidRPr="00EE3C14">
        <w:rPr>
          <w:sz w:val="24"/>
          <w:szCs w:val="24"/>
        </w:rPr>
        <w:t xml:space="preserve"> announced and </w:t>
      </w:r>
      <w:r w:rsidR="00CE03AF">
        <w:rPr>
          <w:sz w:val="24"/>
          <w:szCs w:val="24"/>
        </w:rPr>
        <w:t xml:space="preserve">have the opportunity to </w:t>
      </w:r>
      <w:r w:rsidR="007C6F01" w:rsidRPr="00EE3C14">
        <w:rPr>
          <w:sz w:val="24"/>
          <w:szCs w:val="24"/>
        </w:rPr>
        <w:t xml:space="preserve">meet our members at our </w:t>
      </w:r>
      <w:r w:rsidR="00C12E69">
        <w:rPr>
          <w:sz w:val="24"/>
          <w:szCs w:val="24"/>
        </w:rPr>
        <w:t>Grants Award</w:t>
      </w:r>
      <w:r w:rsidR="007C6F01" w:rsidRPr="00EE3C14">
        <w:rPr>
          <w:sz w:val="24"/>
          <w:szCs w:val="24"/>
        </w:rPr>
        <w:t xml:space="preserve"> </w:t>
      </w:r>
      <w:r w:rsidR="00CE03AF">
        <w:rPr>
          <w:sz w:val="24"/>
          <w:szCs w:val="24"/>
        </w:rPr>
        <w:t>M</w:t>
      </w:r>
      <w:r w:rsidR="007C6F01" w:rsidRPr="00EE3C14">
        <w:rPr>
          <w:sz w:val="24"/>
          <w:szCs w:val="24"/>
        </w:rPr>
        <w:t>eeting</w:t>
      </w:r>
      <w:r w:rsidR="00CE03AF">
        <w:rPr>
          <w:sz w:val="24"/>
          <w:szCs w:val="24"/>
        </w:rPr>
        <w:t>, which will be held</w:t>
      </w:r>
      <w:r w:rsidR="007C6F01" w:rsidRPr="00EE3C14">
        <w:rPr>
          <w:sz w:val="24"/>
          <w:szCs w:val="24"/>
        </w:rPr>
        <w:t xml:space="preserve"> </w:t>
      </w:r>
      <w:r w:rsidR="00241609">
        <w:rPr>
          <w:sz w:val="24"/>
          <w:szCs w:val="24"/>
        </w:rPr>
        <w:t xml:space="preserve">in </w:t>
      </w:r>
      <w:r w:rsidR="00DE27B2">
        <w:rPr>
          <w:sz w:val="24"/>
          <w:szCs w:val="24"/>
        </w:rPr>
        <w:t>late May/</w:t>
      </w:r>
      <w:r w:rsidR="00241609">
        <w:rPr>
          <w:sz w:val="24"/>
          <w:szCs w:val="24"/>
        </w:rPr>
        <w:t>early June 202</w:t>
      </w:r>
      <w:r w:rsidR="00DE27B2">
        <w:rPr>
          <w:sz w:val="24"/>
          <w:szCs w:val="24"/>
        </w:rPr>
        <w:t>1</w:t>
      </w:r>
      <w:r w:rsidR="00241609">
        <w:rPr>
          <w:sz w:val="24"/>
          <w:szCs w:val="24"/>
        </w:rPr>
        <w:t>.</w:t>
      </w:r>
    </w:p>
    <w:p w14:paraId="1AB2D60A" w14:textId="77777777" w:rsidR="000F09B4" w:rsidRDefault="000F09B4" w:rsidP="00FF3F03">
      <w:pPr>
        <w:rPr>
          <w:b/>
          <w:sz w:val="24"/>
          <w:szCs w:val="24"/>
        </w:rPr>
      </w:pPr>
    </w:p>
    <w:p w14:paraId="1B3B8A99" w14:textId="6D67CA05" w:rsidR="00FF3F03" w:rsidRPr="0010579A" w:rsidRDefault="00FF3F03" w:rsidP="00FF3F03">
      <w:pPr>
        <w:rPr>
          <w:b/>
          <w:sz w:val="24"/>
          <w:szCs w:val="24"/>
        </w:rPr>
      </w:pPr>
      <w:r w:rsidRPr="00E05EA4">
        <w:rPr>
          <w:b/>
          <w:sz w:val="24"/>
          <w:szCs w:val="24"/>
        </w:rPr>
        <w:t>Can I still apply to TPC if I do not meet all the criteria listed here?</w:t>
      </w:r>
    </w:p>
    <w:p w14:paraId="12403589" w14:textId="5738EAA4" w:rsidR="0010579A" w:rsidRPr="0010579A" w:rsidRDefault="00FF3F03" w:rsidP="0010579A">
      <w:pPr>
        <w:pStyle w:val="NormalWeb"/>
        <w:rPr>
          <w:rFonts w:ascii="Arial" w:hAnsi="Arial" w:cs="Arial"/>
        </w:rPr>
      </w:pPr>
      <w:r w:rsidRPr="00E05EA4">
        <w:rPr>
          <w:rFonts w:ascii="Arial" w:hAnsi="Arial" w:cs="Arial"/>
        </w:rPr>
        <w:t>We love to learn about organizations that are doing good work</w:t>
      </w:r>
      <w:r w:rsidR="000F09B4">
        <w:rPr>
          <w:rFonts w:ascii="Arial" w:hAnsi="Arial" w:cs="Arial"/>
        </w:rPr>
        <w:t>.</w:t>
      </w:r>
      <w:r w:rsidRPr="00E05EA4">
        <w:rPr>
          <w:rFonts w:ascii="Arial" w:hAnsi="Arial" w:cs="Arial"/>
        </w:rPr>
        <w:t xml:space="preserve"> </w:t>
      </w:r>
      <w:r>
        <w:rPr>
          <w:rFonts w:ascii="Arial" w:hAnsi="Arial" w:cs="Arial"/>
        </w:rPr>
        <w:t>H</w:t>
      </w:r>
      <w:r w:rsidRPr="00E05EA4">
        <w:rPr>
          <w:rFonts w:ascii="Arial" w:hAnsi="Arial" w:cs="Arial"/>
        </w:rPr>
        <w:t>owever</w:t>
      </w:r>
      <w:r>
        <w:rPr>
          <w:rFonts w:ascii="Arial" w:hAnsi="Arial" w:cs="Arial"/>
        </w:rPr>
        <w:t xml:space="preserve">, </w:t>
      </w:r>
      <w:r w:rsidRPr="00E05EA4">
        <w:rPr>
          <w:rFonts w:ascii="Arial" w:hAnsi="Arial" w:cs="Arial"/>
        </w:rPr>
        <w:t xml:space="preserve">due to the large number of qualified applicants </w:t>
      </w:r>
      <w:r w:rsidR="0010579A">
        <w:rPr>
          <w:rFonts w:ascii="Arial" w:hAnsi="Arial" w:cs="Arial"/>
        </w:rPr>
        <w:t xml:space="preserve">that </w:t>
      </w:r>
      <w:r w:rsidRPr="00E05EA4">
        <w:rPr>
          <w:rFonts w:ascii="Arial" w:hAnsi="Arial" w:cs="Arial"/>
        </w:rPr>
        <w:t>we receive each year</w:t>
      </w:r>
      <w:r w:rsidR="0010579A">
        <w:rPr>
          <w:rFonts w:ascii="Arial" w:hAnsi="Arial" w:cs="Arial"/>
        </w:rPr>
        <w:t xml:space="preserve">, </w:t>
      </w:r>
      <w:r w:rsidR="00845CA2">
        <w:rPr>
          <w:rFonts w:ascii="Arial" w:hAnsi="Arial" w:cs="Arial"/>
        </w:rPr>
        <w:t xml:space="preserve">we must be consistent in applying eligibility criteria and </w:t>
      </w:r>
      <w:r w:rsidR="0010579A" w:rsidRPr="0010579A">
        <w:rPr>
          <w:rFonts w:ascii="Arial" w:hAnsi="Arial" w:cs="Arial"/>
        </w:rPr>
        <w:t>we cannot accept applications that do</w:t>
      </w:r>
      <w:r w:rsidR="0010579A">
        <w:rPr>
          <w:rFonts w:ascii="Arial" w:hAnsi="Arial" w:cs="Arial"/>
        </w:rPr>
        <w:t xml:space="preserve"> not</w:t>
      </w:r>
      <w:r w:rsidR="0010579A" w:rsidRPr="0010579A">
        <w:rPr>
          <w:rFonts w:ascii="Arial" w:hAnsi="Arial" w:cs="Arial"/>
        </w:rPr>
        <w:t xml:space="preserve"> meet </w:t>
      </w:r>
      <w:r w:rsidR="00845CA2">
        <w:rPr>
          <w:rFonts w:ascii="Arial" w:hAnsi="Arial" w:cs="Arial"/>
        </w:rPr>
        <w:t>them.</w:t>
      </w:r>
    </w:p>
    <w:p w14:paraId="59CA0C02" w14:textId="77777777" w:rsidR="000F09B4" w:rsidRDefault="000F09B4" w:rsidP="00635ACF">
      <w:pPr>
        <w:spacing w:before="0" w:after="0"/>
        <w:rPr>
          <w:rFonts w:cs="Arial"/>
          <w:b/>
          <w:sz w:val="24"/>
          <w:szCs w:val="24"/>
        </w:rPr>
      </w:pPr>
    </w:p>
    <w:p w14:paraId="737950B2" w14:textId="1EC88080" w:rsidR="00635ACF" w:rsidRDefault="00F97122" w:rsidP="00635ACF">
      <w:pPr>
        <w:spacing w:before="0" w:after="0"/>
        <w:rPr>
          <w:rFonts w:cs="Arial"/>
          <w:b/>
          <w:sz w:val="24"/>
          <w:szCs w:val="24"/>
        </w:rPr>
      </w:pPr>
      <w:r w:rsidRPr="00EE3C14">
        <w:rPr>
          <w:rFonts w:cs="Arial"/>
          <w:b/>
          <w:sz w:val="24"/>
          <w:szCs w:val="24"/>
        </w:rPr>
        <w:t>Are TPC grants limited to organizations providing services for women</w:t>
      </w:r>
      <w:r w:rsidR="00485610">
        <w:rPr>
          <w:rFonts w:cs="Arial"/>
          <w:b/>
          <w:sz w:val="24"/>
          <w:szCs w:val="24"/>
        </w:rPr>
        <w:t xml:space="preserve"> only</w:t>
      </w:r>
      <w:r w:rsidRPr="00EE3C14">
        <w:rPr>
          <w:rFonts w:cs="Arial"/>
          <w:b/>
          <w:sz w:val="24"/>
          <w:szCs w:val="24"/>
        </w:rPr>
        <w:t xml:space="preserve">? </w:t>
      </w:r>
    </w:p>
    <w:p w14:paraId="1019A68A" w14:textId="77777777" w:rsidR="00635ACF" w:rsidRDefault="00635ACF" w:rsidP="00635ACF">
      <w:pPr>
        <w:spacing w:before="0" w:after="0"/>
        <w:rPr>
          <w:rFonts w:cs="Arial"/>
          <w:sz w:val="24"/>
          <w:szCs w:val="24"/>
        </w:rPr>
      </w:pPr>
    </w:p>
    <w:p w14:paraId="7A1DD5B5" w14:textId="7BDA233C" w:rsidR="00ED0DA7" w:rsidRDefault="00F97122" w:rsidP="00ED0DA7">
      <w:pPr>
        <w:spacing w:before="0" w:after="0"/>
        <w:rPr>
          <w:rFonts w:cs="Arial"/>
          <w:b/>
          <w:sz w:val="24"/>
          <w:szCs w:val="24"/>
        </w:rPr>
      </w:pPr>
      <w:r w:rsidRPr="00EE3C14">
        <w:rPr>
          <w:rFonts w:cs="Arial"/>
          <w:sz w:val="24"/>
          <w:szCs w:val="24"/>
        </w:rPr>
        <w:t>No</w:t>
      </w:r>
      <w:r w:rsidR="00087746" w:rsidRPr="00EE3C14">
        <w:rPr>
          <w:rFonts w:cs="Arial"/>
          <w:sz w:val="24"/>
          <w:szCs w:val="24"/>
        </w:rPr>
        <w:t xml:space="preserve">. </w:t>
      </w:r>
      <w:r w:rsidRPr="00EE3C14">
        <w:rPr>
          <w:rFonts w:cs="Arial"/>
          <w:sz w:val="24"/>
          <w:szCs w:val="24"/>
        </w:rPr>
        <w:t>TPC funds programs and organizations serving all people, not just women.</w:t>
      </w:r>
      <w:r w:rsidR="00ED0DA7">
        <w:rPr>
          <w:rFonts w:cs="Arial"/>
          <w:sz w:val="24"/>
          <w:szCs w:val="24"/>
        </w:rPr>
        <w:br/>
      </w:r>
    </w:p>
    <w:p w14:paraId="15147276" w14:textId="77777777" w:rsidR="00461B46" w:rsidRDefault="00461B46">
      <w:pPr>
        <w:spacing w:before="0" w:after="0"/>
        <w:rPr>
          <w:rFonts w:cs="Arial"/>
          <w:b/>
          <w:sz w:val="24"/>
          <w:szCs w:val="24"/>
        </w:rPr>
      </w:pPr>
      <w:r>
        <w:rPr>
          <w:rFonts w:cs="Arial"/>
          <w:b/>
          <w:sz w:val="24"/>
          <w:szCs w:val="24"/>
        </w:rPr>
        <w:br w:type="page"/>
      </w:r>
    </w:p>
    <w:p w14:paraId="794779CC" w14:textId="5B422F10" w:rsidR="00CD6C7E" w:rsidRPr="00CD6C7E" w:rsidRDefault="008E1D27" w:rsidP="00CD6C7E">
      <w:pPr>
        <w:spacing w:before="100" w:beforeAutospacing="1" w:after="100" w:afterAutospacing="1"/>
        <w:rPr>
          <w:rFonts w:cs="Arial"/>
          <w:b/>
          <w:sz w:val="24"/>
          <w:szCs w:val="24"/>
        </w:rPr>
      </w:pPr>
      <w:r w:rsidRPr="008E1D27">
        <w:rPr>
          <w:rFonts w:cs="Arial"/>
          <w:b/>
          <w:sz w:val="24"/>
          <w:szCs w:val="24"/>
        </w:rPr>
        <w:lastRenderedPageBreak/>
        <w:t>If my organization has received a TPC grant i</w:t>
      </w:r>
      <w:r>
        <w:rPr>
          <w:rFonts w:cs="Arial"/>
          <w:b/>
          <w:sz w:val="24"/>
          <w:szCs w:val="24"/>
        </w:rPr>
        <w:t>n the past, may we apply again?</w:t>
      </w:r>
    </w:p>
    <w:p w14:paraId="47266E2F" w14:textId="492D30EB" w:rsidR="008E1D27" w:rsidRDefault="00DE27B2" w:rsidP="00CD6C7E">
      <w:pPr>
        <w:spacing w:before="0" w:after="0"/>
        <w:rPr>
          <w:rFonts w:cs="Arial"/>
          <w:sz w:val="24"/>
          <w:szCs w:val="24"/>
        </w:rPr>
      </w:pPr>
      <w:r>
        <w:rPr>
          <w:rFonts w:cs="Arial"/>
          <w:sz w:val="24"/>
          <w:szCs w:val="24"/>
        </w:rPr>
        <w:t xml:space="preserve">All current grantees are eligible to apply for another year of funding (whether </w:t>
      </w:r>
      <w:r w:rsidR="00461B46">
        <w:rPr>
          <w:rFonts w:cs="Arial"/>
          <w:sz w:val="24"/>
          <w:szCs w:val="24"/>
        </w:rPr>
        <w:t xml:space="preserve">second </w:t>
      </w:r>
      <w:r>
        <w:rPr>
          <w:rFonts w:cs="Arial"/>
          <w:sz w:val="24"/>
          <w:szCs w:val="24"/>
        </w:rPr>
        <w:t xml:space="preserve">or </w:t>
      </w:r>
      <w:r w:rsidR="00461B46">
        <w:rPr>
          <w:rFonts w:cs="Arial"/>
          <w:sz w:val="24"/>
          <w:szCs w:val="24"/>
        </w:rPr>
        <w:t xml:space="preserve">third </w:t>
      </w:r>
      <w:r>
        <w:rPr>
          <w:rFonts w:cs="Arial"/>
          <w:sz w:val="24"/>
          <w:szCs w:val="24"/>
        </w:rPr>
        <w:t>consecutive year)</w:t>
      </w:r>
      <w:r w:rsidR="00CD6C7E" w:rsidRPr="00CD6C7E">
        <w:rPr>
          <w:rFonts w:cs="Arial"/>
          <w:sz w:val="24"/>
          <w:szCs w:val="24"/>
        </w:rPr>
        <w:t>. All other past grantees are eligible</w:t>
      </w:r>
      <w:r w:rsidR="0016425D">
        <w:rPr>
          <w:rFonts w:cs="Arial"/>
          <w:sz w:val="24"/>
          <w:szCs w:val="24"/>
        </w:rPr>
        <w:t xml:space="preserve"> to apply at the LOI stage</w:t>
      </w:r>
      <w:r w:rsidR="00CD6C7E" w:rsidRPr="00CD6C7E">
        <w:rPr>
          <w:rFonts w:cs="Arial"/>
          <w:sz w:val="24"/>
          <w:szCs w:val="24"/>
        </w:rPr>
        <w:t>.</w:t>
      </w:r>
    </w:p>
    <w:p w14:paraId="31652E8C" w14:textId="1C73FF2B" w:rsidR="00F97122" w:rsidRPr="00EE3C14" w:rsidRDefault="00ED0DA7" w:rsidP="00635ACF">
      <w:pPr>
        <w:spacing w:before="100" w:beforeAutospacing="1" w:after="100" w:afterAutospacing="1"/>
        <w:rPr>
          <w:rFonts w:cs="Arial"/>
          <w:sz w:val="24"/>
          <w:szCs w:val="24"/>
        </w:rPr>
      </w:pPr>
      <w:r>
        <w:rPr>
          <w:rFonts w:cs="Arial"/>
          <w:sz w:val="24"/>
          <w:szCs w:val="24"/>
        </w:rPr>
        <w:br/>
      </w:r>
      <w:r w:rsidR="00F97122" w:rsidRPr="00EE3C14">
        <w:rPr>
          <w:rFonts w:cs="Arial"/>
          <w:b/>
          <w:sz w:val="24"/>
          <w:szCs w:val="24"/>
        </w:rPr>
        <w:t xml:space="preserve">How will I know my completed application was received? </w:t>
      </w:r>
    </w:p>
    <w:p w14:paraId="11B77679" w14:textId="2B8CAA0E" w:rsidR="00F97122" w:rsidRPr="00EE3C14" w:rsidRDefault="00087746" w:rsidP="00635ACF">
      <w:pPr>
        <w:pStyle w:val="Default"/>
      </w:pPr>
      <w:r w:rsidRPr="00EE3C14">
        <w:t xml:space="preserve">Each applicant receives an email confirming that its application was received. </w:t>
      </w:r>
      <w:r w:rsidR="000F09B4">
        <w:t>Application form will allow for the executive director’s email and an additional contact’s email. Those emails will receive the submission receipt.</w:t>
      </w:r>
    </w:p>
    <w:p w14:paraId="4648A99E" w14:textId="77777777" w:rsidR="00635ACF" w:rsidRDefault="00635ACF" w:rsidP="00635ACF">
      <w:pPr>
        <w:spacing w:before="0" w:after="0"/>
        <w:rPr>
          <w:rFonts w:cs="Arial"/>
          <w:b/>
          <w:sz w:val="24"/>
          <w:szCs w:val="24"/>
        </w:rPr>
      </w:pPr>
    </w:p>
    <w:p w14:paraId="6C9FEBEF" w14:textId="336BA2D4" w:rsidR="009234FA" w:rsidRPr="00EE3C14" w:rsidRDefault="00DE27B2" w:rsidP="009234FA">
      <w:pPr>
        <w:spacing w:before="100" w:beforeAutospacing="1" w:after="100" w:afterAutospacing="1"/>
        <w:rPr>
          <w:rFonts w:cs="Arial"/>
          <w:b/>
          <w:sz w:val="24"/>
          <w:szCs w:val="24"/>
        </w:rPr>
      </w:pPr>
      <w:r>
        <w:rPr>
          <w:rFonts w:cs="Arial"/>
          <w:b/>
          <w:sz w:val="24"/>
          <w:szCs w:val="24"/>
        </w:rPr>
        <w:t>How may TPC’s grant funding be used</w:t>
      </w:r>
      <w:r w:rsidR="00974D23" w:rsidRPr="00EE3C14">
        <w:rPr>
          <w:rFonts w:cs="Arial"/>
          <w:b/>
          <w:sz w:val="24"/>
          <w:szCs w:val="24"/>
        </w:rPr>
        <w:t xml:space="preserve">? </w:t>
      </w:r>
    </w:p>
    <w:p w14:paraId="4E2B3259" w14:textId="65BA8AF3" w:rsidR="008D02D7" w:rsidRPr="00EE3C14" w:rsidRDefault="00DE27B2" w:rsidP="00635ACF">
      <w:pPr>
        <w:spacing w:before="0" w:after="0"/>
        <w:rPr>
          <w:rFonts w:cs="Arial"/>
          <w:sz w:val="24"/>
          <w:szCs w:val="24"/>
        </w:rPr>
      </w:pPr>
      <w:r>
        <w:rPr>
          <w:rFonts w:cs="Arial"/>
          <w:sz w:val="24"/>
          <w:szCs w:val="24"/>
        </w:rPr>
        <w:t>This year TPC is awarding only general operating grants.</w:t>
      </w:r>
    </w:p>
    <w:p w14:paraId="6A376A5A" w14:textId="77777777" w:rsidR="00635ACF" w:rsidRDefault="00635ACF" w:rsidP="00635ACF">
      <w:pPr>
        <w:spacing w:before="0" w:after="0"/>
        <w:rPr>
          <w:rFonts w:cs="Arial"/>
          <w:b/>
          <w:sz w:val="24"/>
          <w:szCs w:val="24"/>
        </w:rPr>
      </w:pPr>
    </w:p>
    <w:p w14:paraId="525C0A55" w14:textId="1D50A94B" w:rsidR="00635ACF" w:rsidRDefault="00974D23" w:rsidP="00ED0DA7">
      <w:pPr>
        <w:spacing w:before="100" w:beforeAutospacing="1" w:after="100" w:afterAutospacing="1"/>
        <w:rPr>
          <w:rFonts w:cs="Arial"/>
          <w:b/>
          <w:sz w:val="24"/>
          <w:szCs w:val="24"/>
        </w:rPr>
      </w:pPr>
      <w:r w:rsidRPr="00EE3C14">
        <w:rPr>
          <w:rFonts w:cs="Arial"/>
          <w:b/>
          <w:sz w:val="24"/>
          <w:szCs w:val="24"/>
        </w:rPr>
        <w:t xml:space="preserve">May an organization submit more than one grant proposal? </w:t>
      </w:r>
      <w:r w:rsidRPr="00EE3C14">
        <w:rPr>
          <w:rFonts w:cs="Arial"/>
          <w:sz w:val="24"/>
          <w:szCs w:val="24"/>
        </w:rPr>
        <w:t>No.</w:t>
      </w:r>
    </w:p>
    <w:p w14:paraId="2328E5C7" w14:textId="77777777" w:rsidR="00D761D5" w:rsidRPr="00EE3C14" w:rsidRDefault="00D761D5" w:rsidP="00D761D5">
      <w:pPr>
        <w:spacing w:before="100" w:beforeAutospacing="1" w:after="100" w:afterAutospacing="1"/>
        <w:rPr>
          <w:b/>
          <w:sz w:val="24"/>
          <w:szCs w:val="24"/>
        </w:rPr>
      </w:pPr>
      <w:r w:rsidRPr="00EE3C14">
        <w:rPr>
          <w:b/>
          <w:sz w:val="24"/>
          <w:szCs w:val="24"/>
        </w:rPr>
        <w:t>Will my organization have a dedicated contact at TPC if we receive a grant?</w:t>
      </w:r>
    </w:p>
    <w:p w14:paraId="69168B9C" w14:textId="3C06AC04" w:rsidR="000F09B4" w:rsidRPr="000F09B4" w:rsidRDefault="00D761D5" w:rsidP="000F09B4">
      <w:pPr>
        <w:spacing w:before="0" w:after="0"/>
        <w:rPr>
          <w:rFonts w:cs="Arial"/>
          <w:sz w:val="24"/>
          <w:szCs w:val="24"/>
        </w:rPr>
      </w:pPr>
      <w:r w:rsidRPr="00EE3C14">
        <w:rPr>
          <w:sz w:val="24"/>
          <w:szCs w:val="24"/>
        </w:rPr>
        <w:t xml:space="preserve">Yes. </w:t>
      </w:r>
      <w:r w:rsidR="00896FE5">
        <w:rPr>
          <w:sz w:val="24"/>
          <w:szCs w:val="24"/>
        </w:rPr>
        <w:t>Through the TPC Liaison I</w:t>
      </w:r>
      <w:r w:rsidR="00087746" w:rsidRPr="00EE3C14">
        <w:rPr>
          <w:sz w:val="24"/>
          <w:szCs w:val="24"/>
        </w:rPr>
        <w:t xml:space="preserve">nitiative, each grantee will have a team of two members who </w:t>
      </w:r>
      <w:r w:rsidR="006179CE">
        <w:rPr>
          <w:sz w:val="24"/>
          <w:szCs w:val="24"/>
        </w:rPr>
        <w:t xml:space="preserve">serve as </w:t>
      </w:r>
      <w:r w:rsidR="00A4402C">
        <w:rPr>
          <w:sz w:val="24"/>
          <w:szCs w:val="24"/>
        </w:rPr>
        <w:t>its</w:t>
      </w:r>
      <w:r w:rsidR="00087746" w:rsidRPr="00EE3C14">
        <w:rPr>
          <w:sz w:val="24"/>
          <w:szCs w:val="24"/>
        </w:rPr>
        <w:t xml:space="preserve"> main </w:t>
      </w:r>
      <w:r w:rsidR="006179CE">
        <w:rPr>
          <w:sz w:val="24"/>
          <w:szCs w:val="24"/>
        </w:rPr>
        <w:t xml:space="preserve">points of </w:t>
      </w:r>
      <w:r w:rsidR="00087746" w:rsidRPr="00EE3C14">
        <w:rPr>
          <w:sz w:val="24"/>
          <w:szCs w:val="24"/>
        </w:rPr>
        <w:t xml:space="preserve">contact with </w:t>
      </w:r>
      <w:r w:rsidR="006179CE">
        <w:rPr>
          <w:sz w:val="24"/>
          <w:szCs w:val="24"/>
        </w:rPr>
        <w:t>TPC</w:t>
      </w:r>
      <w:r w:rsidR="00087746" w:rsidRPr="00EE3C14">
        <w:rPr>
          <w:sz w:val="24"/>
          <w:szCs w:val="24"/>
        </w:rPr>
        <w:t xml:space="preserve">. </w:t>
      </w:r>
      <w:r w:rsidRPr="00EE3C14">
        <w:rPr>
          <w:sz w:val="24"/>
          <w:szCs w:val="24"/>
        </w:rPr>
        <w:t xml:space="preserve">A TPC Liaison will contact you </w:t>
      </w:r>
      <w:r w:rsidR="000A6DC9">
        <w:rPr>
          <w:sz w:val="24"/>
          <w:szCs w:val="24"/>
        </w:rPr>
        <w:t>within the first quarter</w:t>
      </w:r>
      <w:r w:rsidRPr="00EE3C14">
        <w:rPr>
          <w:sz w:val="24"/>
          <w:szCs w:val="24"/>
        </w:rPr>
        <w:t xml:space="preserve"> of your grant award to schedule a time to meet with you and your team. At this introductory meeting, you</w:t>
      </w:r>
      <w:r w:rsidR="000A6DC9">
        <w:rPr>
          <w:sz w:val="24"/>
          <w:szCs w:val="24"/>
        </w:rPr>
        <w:t xml:space="preserve"> will</w:t>
      </w:r>
      <w:r w:rsidRPr="00EE3C14">
        <w:rPr>
          <w:sz w:val="24"/>
          <w:szCs w:val="24"/>
        </w:rPr>
        <w:t xml:space="preserve"> learn more about TPC and we will learn more about your organization. </w:t>
      </w:r>
      <w:r w:rsidR="0010579A" w:rsidRPr="00E05EA4">
        <w:rPr>
          <w:rFonts w:cs="Arial"/>
          <w:sz w:val="24"/>
          <w:szCs w:val="24"/>
        </w:rPr>
        <w:t xml:space="preserve">We </w:t>
      </w:r>
      <w:r w:rsidR="0010579A">
        <w:rPr>
          <w:rFonts w:cs="Arial"/>
          <w:sz w:val="24"/>
          <w:szCs w:val="24"/>
        </w:rPr>
        <w:t>also encourage</w:t>
      </w:r>
      <w:r w:rsidR="0010579A" w:rsidRPr="00E05EA4">
        <w:rPr>
          <w:rFonts w:cs="Arial"/>
          <w:sz w:val="24"/>
          <w:szCs w:val="24"/>
        </w:rPr>
        <w:t xml:space="preserve"> you </w:t>
      </w:r>
      <w:r w:rsidR="00461B46">
        <w:rPr>
          <w:rFonts w:cs="Arial"/>
          <w:sz w:val="24"/>
          <w:szCs w:val="24"/>
        </w:rPr>
        <w:t xml:space="preserve">to </w:t>
      </w:r>
      <w:r w:rsidR="0010579A">
        <w:rPr>
          <w:rFonts w:cs="Arial"/>
          <w:sz w:val="24"/>
          <w:szCs w:val="24"/>
        </w:rPr>
        <w:t xml:space="preserve">utilize our </w:t>
      </w:r>
      <w:r w:rsidR="00C12E69">
        <w:rPr>
          <w:rFonts w:cs="Arial"/>
          <w:sz w:val="24"/>
          <w:szCs w:val="24"/>
        </w:rPr>
        <w:t>L</w:t>
      </w:r>
      <w:r w:rsidR="0010579A">
        <w:rPr>
          <w:rFonts w:cs="Arial"/>
          <w:sz w:val="24"/>
          <w:szCs w:val="24"/>
        </w:rPr>
        <w:t xml:space="preserve">iaison program </w:t>
      </w:r>
      <w:r w:rsidR="00461B46">
        <w:rPr>
          <w:rFonts w:cs="Arial"/>
          <w:sz w:val="24"/>
          <w:szCs w:val="24"/>
        </w:rPr>
        <w:t xml:space="preserve">to </w:t>
      </w:r>
      <w:r w:rsidR="0010579A" w:rsidRPr="00E05EA4">
        <w:rPr>
          <w:rFonts w:cs="Arial"/>
          <w:sz w:val="24"/>
          <w:szCs w:val="24"/>
        </w:rPr>
        <w:t xml:space="preserve">stay in touch with </w:t>
      </w:r>
      <w:r w:rsidR="0010579A">
        <w:rPr>
          <w:rFonts w:cs="Arial"/>
          <w:sz w:val="24"/>
          <w:szCs w:val="24"/>
        </w:rPr>
        <w:t xml:space="preserve">the broader TPC membership throughout the </w:t>
      </w:r>
      <w:r w:rsidR="0010579A" w:rsidRPr="00E05EA4">
        <w:rPr>
          <w:rFonts w:cs="Arial"/>
          <w:sz w:val="24"/>
          <w:szCs w:val="24"/>
        </w:rPr>
        <w:t>year</w:t>
      </w:r>
      <w:r w:rsidR="0010579A">
        <w:rPr>
          <w:rFonts w:cs="Arial"/>
          <w:sz w:val="24"/>
          <w:szCs w:val="24"/>
        </w:rPr>
        <w:t xml:space="preserve">. Liaisons will be in touch with you to invite you to participate in </w:t>
      </w:r>
      <w:r w:rsidR="00461B46">
        <w:rPr>
          <w:rFonts w:cs="Arial"/>
          <w:sz w:val="24"/>
          <w:szCs w:val="24"/>
        </w:rPr>
        <w:t>one to two</w:t>
      </w:r>
      <w:r w:rsidR="0010579A">
        <w:rPr>
          <w:rFonts w:cs="Arial"/>
          <w:sz w:val="24"/>
          <w:szCs w:val="24"/>
        </w:rPr>
        <w:t xml:space="preserve"> events, publicize a “wish list” to our membership</w:t>
      </w:r>
      <w:r w:rsidR="00461B46">
        <w:rPr>
          <w:rFonts w:cs="Arial"/>
          <w:sz w:val="24"/>
          <w:szCs w:val="24"/>
        </w:rPr>
        <w:t>,</w:t>
      </w:r>
      <w:r w:rsidR="0010579A">
        <w:rPr>
          <w:rFonts w:cs="Arial"/>
          <w:sz w:val="24"/>
          <w:szCs w:val="24"/>
        </w:rPr>
        <w:t xml:space="preserve"> and publicize your events on our social media. </w:t>
      </w:r>
      <w:r w:rsidR="0010579A" w:rsidRPr="00E05EA4">
        <w:rPr>
          <w:rFonts w:cs="Arial"/>
          <w:sz w:val="24"/>
          <w:szCs w:val="24"/>
        </w:rPr>
        <w:t>Past recipients have found volunteers, donors</w:t>
      </w:r>
      <w:r w:rsidR="00C12E69">
        <w:rPr>
          <w:rFonts w:cs="Arial"/>
          <w:sz w:val="24"/>
          <w:szCs w:val="24"/>
        </w:rPr>
        <w:t>,</w:t>
      </w:r>
      <w:r w:rsidR="0010579A" w:rsidRPr="00E05EA4">
        <w:rPr>
          <w:rFonts w:cs="Arial"/>
          <w:sz w:val="24"/>
          <w:szCs w:val="24"/>
        </w:rPr>
        <w:t xml:space="preserve"> and board members through this continued exposure</w:t>
      </w:r>
      <w:r w:rsidR="0010579A">
        <w:t>.</w:t>
      </w:r>
      <w:r w:rsidR="000F09B4" w:rsidRPr="000F09B4">
        <w:rPr>
          <w:rFonts w:cs="Arial"/>
          <w:sz w:val="24"/>
          <w:szCs w:val="24"/>
        </w:rPr>
        <w:t xml:space="preserve"> </w:t>
      </w:r>
      <w:r w:rsidR="000F09B4">
        <w:rPr>
          <w:rFonts w:cs="Arial"/>
          <w:b/>
          <w:sz w:val="24"/>
          <w:szCs w:val="24"/>
        </w:rPr>
        <w:br/>
      </w:r>
      <w:r w:rsidR="000F09B4">
        <w:rPr>
          <w:rFonts w:cs="Arial"/>
          <w:sz w:val="24"/>
          <w:szCs w:val="24"/>
        </w:rPr>
        <w:br/>
      </w:r>
    </w:p>
    <w:p w14:paraId="721CC300" w14:textId="6645B46F" w:rsidR="006B7AC7" w:rsidRPr="00EE3C14" w:rsidRDefault="006B7AC7" w:rsidP="000F09B4">
      <w:pPr>
        <w:rPr>
          <w:b/>
          <w:sz w:val="24"/>
          <w:szCs w:val="24"/>
        </w:rPr>
      </w:pPr>
      <w:r w:rsidRPr="00EE3C14">
        <w:rPr>
          <w:b/>
          <w:sz w:val="24"/>
          <w:szCs w:val="24"/>
        </w:rPr>
        <w:t>If my organization receives a grant, w</w:t>
      </w:r>
      <w:r w:rsidR="00F97122" w:rsidRPr="00EE3C14">
        <w:rPr>
          <w:b/>
          <w:sz w:val="24"/>
          <w:szCs w:val="24"/>
        </w:rPr>
        <w:t>ill we be required to communicate periodic status updates to TPC</w:t>
      </w:r>
      <w:r w:rsidRPr="00EE3C14">
        <w:rPr>
          <w:b/>
          <w:sz w:val="24"/>
          <w:szCs w:val="24"/>
        </w:rPr>
        <w:t>?</w:t>
      </w:r>
    </w:p>
    <w:p w14:paraId="5471D135" w14:textId="7B382AC5" w:rsidR="006B7AC7" w:rsidRPr="00EE3C14" w:rsidRDefault="006B7AC7" w:rsidP="00896FE5">
      <w:pPr>
        <w:spacing w:before="0" w:after="0"/>
        <w:rPr>
          <w:sz w:val="24"/>
          <w:szCs w:val="24"/>
        </w:rPr>
      </w:pPr>
      <w:r w:rsidRPr="00EE3C14">
        <w:rPr>
          <w:sz w:val="24"/>
          <w:szCs w:val="24"/>
        </w:rPr>
        <w:t>Grantees are expected to meet with their TPC Liaison</w:t>
      </w:r>
      <w:r w:rsidR="00461B46">
        <w:rPr>
          <w:sz w:val="24"/>
          <w:szCs w:val="24"/>
        </w:rPr>
        <w:t>s</w:t>
      </w:r>
      <w:r w:rsidRPr="00EE3C14">
        <w:rPr>
          <w:sz w:val="24"/>
          <w:szCs w:val="24"/>
        </w:rPr>
        <w:t xml:space="preserve"> at the middle and end of the grant year to discuss the </w:t>
      </w:r>
      <w:r w:rsidR="00DE27B2">
        <w:rPr>
          <w:sz w:val="24"/>
          <w:szCs w:val="24"/>
        </w:rPr>
        <w:t>organization</w:t>
      </w:r>
      <w:r w:rsidRPr="00EE3C14">
        <w:rPr>
          <w:sz w:val="24"/>
          <w:szCs w:val="24"/>
        </w:rPr>
        <w:t>’s status,</w:t>
      </w:r>
      <w:r w:rsidR="000F09B4">
        <w:rPr>
          <w:sz w:val="24"/>
          <w:szCs w:val="24"/>
        </w:rPr>
        <w:t xml:space="preserve"> </w:t>
      </w:r>
      <w:r w:rsidR="00A933A9">
        <w:rPr>
          <w:sz w:val="24"/>
          <w:szCs w:val="24"/>
        </w:rPr>
        <w:t xml:space="preserve">how you have used the grant, </w:t>
      </w:r>
      <w:r w:rsidRPr="00EE3C14">
        <w:rPr>
          <w:sz w:val="24"/>
          <w:szCs w:val="24"/>
        </w:rPr>
        <w:t xml:space="preserve">factors leading to success, </w:t>
      </w:r>
      <w:r w:rsidR="00A933A9">
        <w:rPr>
          <w:sz w:val="24"/>
          <w:szCs w:val="24"/>
        </w:rPr>
        <w:t>the impact of our grant on your community</w:t>
      </w:r>
      <w:r w:rsidR="00461B46">
        <w:rPr>
          <w:sz w:val="24"/>
          <w:szCs w:val="24"/>
        </w:rPr>
        <w:t>,</w:t>
      </w:r>
      <w:r w:rsidR="00A933A9">
        <w:rPr>
          <w:sz w:val="24"/>
          <w:szCs w:val="24"/>
        </w:rPr>
        <w:t xml:space="preserve"> </w:t>
      </w:r>
      <w:r w:rsidRPr="00EE3C14">
        <w:rPr>
          <w:sz w:val="24"/>
          <w:szCs w:val="24"/>
        </w:rPr>
        <w:t>and obstacles encountered. In addition, your organization will be required to submit a written interim and final report</w:t>
      </w:r>
      <w:r w:rsidR="0084284A" w:rsidRPr="00EE3C14">
        <w:rPr>
          <w:sz w:val="24"/>
          <w:szCs w:val="24"/>
        </w:rPr>
        <w:t xml:space="preserve">, the requirements of which are spelled out in </w:t>
      </w:r>
      <w:r w:rsidR="007B1B94" w:rsidRPr="00EE3C14">
        <w:rPr>
          <w:sz w:val="24"/>
          <w:szCs w:val="24"/>
        </w:rPr>
        <w:t xml:space="preserve">Section II of </w:t>
      </w:r>
      <w:r w:rsidR="0084284A" w:rsidRPr="00EE3C14">
        <w:rPr>
          <w:sz w:val="24"/>
          <w:szCs w:val="24"/>
        </w:rPr>
        <w:t xml:space="preserve">the </w:t>
      </w:r>
      <w:r w:rsidR="007B1B94" w:rsidRPr="00EE3C14">
        <w:rPr>
          <w:sz w:val="24"/>
          <w:szCs w:val="24"/>
        </w:rPr>
        <w:t>Grant Letter Agreement</w:t>
      </w:r>
      <w:r w:rsidR="00A361D3" w:rsidRPr="00EE3C14">
        <w:rPr>
          <w:sz w:val="24"/>
          <w:szCs w:val="24"/>
        </w:rPr>
        <w:t>.</w:t>
      </w:r>
    </w:p>
    <w:p w14:paraId="2D73C1FC" w14:textId="77777777" w:rsidR="00896FE5" w:rsidRDefault="00896FE5" w:rsidP="00896FE5">
      <w:pPr>
        <w:spacing w:before="0" w:after="0"/>
        <w:rPr>
          <w:b/>
          <w:sz w:val="24"/>
          <w:szCs w:val="24"/>
        </w:rPr>
      </w:pPr>
    </w:p>
    <w:p w14:paraId="4CE5B152" w14:textId="77777777" w:rsidR="00D761D5" w:rsidRPr="00EE3C14" w:rsidRDefault="00D761D5" w:rsidP="00B4750A">
      <w:pPr>
        <w:spacing w:before="100" w:beforeAutospacing="1" w:after="100" w:afterAutospacing="1"/>
        <w:rPr>
          <w:b/>
          <w:sz w:val="24"/>
          <w:szCs w:val="24"/>
        </w:rPr>
      </w:pPr>
      <w:r w:rsidRPr="00EE3C14">
        <w:rPr>
          <w:b/>
          <w:sz w:val="24"/>
          <w:szCs w:val="24"/>
        </w:rPr>
        <w:t xml:space="preserve">Are there additional ways that </w:t>
      </w:r>
      <w:r w:rsidR="006B7AC7" w:rsidRPr="00EE3C14">
        <w:rPr>
          <w:b/>
          <w:sz w:val="24"/>
          <w:szCs w:val="24"/>
        </w:rPr>
        <w:t xml:space="preserve">TPC </w:t>
      </w:r>
      <w:r w:rsidRPr="00EE3C14">
        <w:rPr>
          <w:b/>
          <w:sz w:val="24"/>
          <w:szCs w:val="24"/>
        </w:rPr>
        <w:t>members can get to know more about our organization and vice versa?</w:t>
      </w:r>
    </w:p>
    <w:p w14:paraId="22D0694A" w14:textId="6701E3C0" w:rsidR="00A5318C" w:rsidRDefault="00D761D5" w:rsidP="00896FE5">
      <w:pPr>
        <w:spacing w:before="0" w:after="0"/>
        <w:rPr>
          <w:sz w:val="24"/>
          <w:szCs w:val="24"/>
        </w:rPr>
      </w:pPr>
      <w:r w:rsidRPr="00EE3C14">
        <w:rPr>
          <w:sz w:val="24"/>
          <w:szCs w:val="24"/>
        </w:rPr>
        <w:t xml:space="preserve">Yes. </w:t>
      </w:r>
      <w:r w:rsidR="007B1B94" w:rsidRPr="00EE3C14">
        <w:rPr>
          <w:sz w:val="24"/>
          <w:szCs w:val="24"/>
        </w:rPr>
        <w:t>Along with attending your organization’s annual fundraiser and/or gala</w:t>
      </w:r>
      <w:r w:rsidR="007C0AD3">
        <w:rPr>
          <w:sz w:val="24"/>
          <w:szCs w:val="24"/>
        </w:rPr>
        <w:t xml:space="preserve"> as sp</w:t>
      </w:r>
      <w:r w:rsidR="006F0A56">
        <w:rPr>
          <w:sz w:val="24"/>
          <w:szCs w:val="24"/>
        </w:rPr>
        <w:t>ecified in the Grant Letter Agreement</w:t>
      </w:r>
      <w:r w:rsidR="007C0AD3">
        <w:rPr>
          <w:sz w:val="24"/>
          <w:szCs w:val="24"/>
        </w:rPr>
        <w:t xml:space="preserve">, </w:t>
      </w:r>
      <w:r w:rsidR="007B1B94" w:rsidRPr="00EE3C14">
        <w:rPr>
          <w:sz w:val="24"/>
          <w:szCs w:val="24"/>
        </w:rPr>
        <w:t xml:space="preserve">there are several ways for us to learn more about one another. </w:t>
      </w:r>
      <w:r w:rsidR="00013D2C" w:rsidRPr="00EE3C14">
        <w:rPr>
          <w:sz w:val="24"/>
          <w:szCs w:val="24"/>
        </w:rPr>
        <w:lastRenderedPageBreak/>
        <w:t xml:space="preserve">TPC </w:t>
      </w:r>
      <w:r w:rsidR="006B7AC7" w:rsidRPr="00EE3C14">
        <w:rPr>
          <w:sz w:val="24"/>
          <w:szCs w:val="24"/>
        </w:rPr>
        <w:t xml:space="preserve">Liaisons facilitate </w:t>
      </w:r>
      <w:r w:rsidR="006179CE">
        <w:rPr>
          <w:sz w:val="24"/>
          <w:szCs w:val="24"/>
        </w:rPr>
        <w:t xml:space="preserve">this interaction </w:t>
      </w:r>
      <w:r w:rsidR="006B7AC7" w:rsidRPr="00EE3C14">
        <w:rPr>
          <w:sz w:val="24"/>
          <w:szCs w:val="24"/>
        </w:rPr>
        <w:t xml:space="preserve">and connect </w:t>
      </w:r>
      <w:r w:rsidRPr="00EE3C14">
        <w:rPr>
          <w:sz w:val="24"/>
          <w:szCs w:val="24"/>
        </w:rPr>
        <w:t>g</w:t>
      </w:r>
      <w:r w:rsidR="006B7AC7" w:rsidRPr="00EE3C14">
        <w:rPr>
          <w:sz w:val="24"/>
          <w:szCs w:val="24"/>
        </w:rPr>
        <w:t xml:space="preserve">rantees to the TPC Board and </w:t>
      </w:r>
      <w:r w:rsidR="00461B46" w:rsidRPr="00EE3C14">
        <w:rPr>
          <w:sz w:val="24"/>
          <w:szCs w:val="24"/>
        </w:rPr>
        <w:t xml:space="preserve">larger </w:t>
      </w:r>
      <w:r w:rsidR="006179CE">
        <w:rPr>
          <w:sz w:val="24"/>
          <w:szCs w:val="24"/>
        </w:rPr>
        <w:t>membership</w:t>
      </w:r>
      <w:r w:rsidR="006B7AC7" w:rsidRPr="00EE3C14">
        <w:rPr>
          <w:sz w:val="24"/>
          <w:szCs w:val="24"/>
        </w:rPr>
        <w:t xml:space="preserve">. Grantees seeking volunteers </w:t>
      </w:r>
      <w:r w:rsidR="00A361D3" w:rsidRPr="00EE3C14">
        <w:rPr>
          <w:sz w:val="24"/>
          <w:szCs w:val="24"/>
        </w:rPr>
        <w:t xml:space="preserve">and other support </w:t>
      </w:r>
      <w:r w:rsidR="006B7AC7" w:rsidRPr="00EE3C14">
        <w:rPr>
          <w:sz w:val="24"/>
          <w:szCs w:val="24"/>
        </w:rPr>
        <w:t xml:space="preserve">will have the </w:t>
      </w:r>
      <w:r w:rsidRPr="00EE3C14">
        <w:rPr>
          <w:sz w:val="24"/>
          <w:szCs w:val="24"/>
        </w:rPr>
        <w:t xml:space="preserve">additional </w:t>
      </w:r>
      <w:r w:rsidR="006B7AC7" w:rsidRPr="00EE3C14">
        <w:rPr>
          <w:sz w:val="24"/>
          <w:szCs w:val="24"/>
        </w:rPr>
        <w:t>opportunity to share their organizational priorities with TPC members through mechanisms such as our newsle</w:t>
      </w:r>
      <w:r w:rsidR="00A5318C" w:rsidRPr="00EE3C14">
        <w:rPr>
          <w:sz w:val="24"/>
          <w:szCs w:val="24"/>
        </w:rPr>
        <w:t>tter and speaking engagements.</w:t>
      </w:r>
      <w:r w:rsidRPr="00EE3C14">
        <w:rPr>
          <w:sz w:val="24"/>
          <w:szCs w:val="24"/>
        </w:rPr>
        <w:t xml:space="preserve"> </w:t>
      </w:r>
      <w:r w:rsidR="007B1B94" w:rsidRPr="00EE3C14">
        <w:rPr>
          <w:sz w:val="24"/>
          <w:szCs w:val="24"/>
        </w:rPr>
        <w:t xml:space="preserve">In addition, </w:t>
      </w:r>
      <w:r w:rsidRPr="00EE3C14">
        <w:rPr>
          <w:sz w:val="24"/>
          <w:szCs w:val="24"/>
        </w:rPr>
        <w:t xml:space="preserve">TPC would wholeheartedly </w:t>
      </w:r>
      <w:r w:rsidR="006179CE">
        <w:rPr>
          <w:sz w:val="24"/>
          <w:szCs w:val="24"/>
        </w:rPr>
        <w:t xml:space="preserve">welcome </w:t>
      </w:r>
      <w:r w:rsidRPr="00EE3C14">
        <w:rPr>
          <w:sz w:val="24"/>
          <w:szCs w:val="24"/>
        </w:rPr>
        <w:t xml:space="preserve">invitations to </w:t>
      </w:r>
      <w:r w:rsidR="007B1B94" w:rsidRPr="00EE3C14">
        <w:rPr>
          <w:sz w:val="24"/>
          <w:szCs w:val="24"/>
        </w:rPr>
        <w:t xml:space="preserve">attend other events held at </w:t>
      </w:r>
      <w:r w:rsidRPr="00EE3C14">
        <w:rPr>
          <w:sz w:val="24"/>
          <w:szCs w:val="24"/>
        </w:rPr>
        <w:t>your organization during the year.</w:t>
      </w:r>
    </w:p>
    <w:p w14:paraId="04CE4F01" w14:textId="77777777" w:rsidR="00896FE5" w:rsidRPr="00EE3C14" w:rsidRDefault="00896FE5" w:rsidP="00896FE5">
      <w:pPr>
        <w:spacing w:before="0" w:after="0"/>
        <w:rPr>
          <w:b/>
          <w:sz w:val="24"/>
          <w:szCs w:val="24"/>
        </w:rPr>
      </w:pPr>
    </w:p>
    <w:p w14:paraId="5CDE96FA" w14:textId="77777777" w:rsidR="00BC2DBE" w:rsidRDefault="00BC2DBE" w:rsidP="007C6F01">
      <w:pPr>
        <w:spacing w:before="0" w:after="0"/>
        <w:rPr>
          <w:rFonts w:cs="Arial"/>
          <w:b/>
          <w:sz w:val="24"/>
          <w:szCs w:val="24"/>
          <w:u w:val="single"/>
        </w:rPr>
      </w:pPr>
    </w:p>
    <w:p w14:paraId="6252D94C" w14:textId="77777777" w:rsidR="00233F81" w:rsidRPr="00EE3C14" w:rsidRDefault="00087746" w:rsidP="007C6F01">
      <w:pPr>
        <w:spacing w:before="0" w:after="0"/>
        <w:rPr>
          <w:rFonts w:cs="Arial"/>
          <w:b/>
          <w:sz w:val="24"/>
          <w:szCs w:val="24"/>
          <w:u w:val="single"/>
        </w:rPr>
      </w:pPr>
      <w:r w:rsidRPr="00EE3C14">
        <w:rPr>
          <w:rFonts w:cs="Arial"/>
          <w:b/>
          <w:sz w:val="24"/>
          <w:szCs w:val="24"/>
          <w:u w:val="single"/>
        </w:rPr>
        <w:t>Questions about</w:t>
      </w:r>
      <w:r w:rsidR="00233F81" w:rsidRPr="00EE3C14">
        <w:rPr>
          <w:rFonts w:cs="Arial"/>
          <w:b/>
          <w:sz w:val="24"/>
          <w:szCs w:val="24"/>
          <w:u w:val="single"/>
        </w:rPr>
        <w:t xml:space="preserve"> financial documentation and reporting</w:t>
      </w:r>
    </w:p>
    <w:p w14:paraId="1F6728B4" w14:textId="77777777" w:rsidR="00233F81" w:rsidRPr="00EE3C14" w:rsidRDefault="00233F81" w:rsidP="00233F81">
      <w:pPr>
        <w:spacing w:before="100" w:beforeAutospacing="1" w:after="100" w:afterAutospacing="1"/>
        <w:rPr>
          <w:rFonts w:cs="Arial"/>
          <w:b/>
          <w:sz w:val="24"/>
          <w:szCs w:val="24"/>
        </w:rPr>
      </w:pPr>
      <w:r w:rsidRPr="00EE3C14">
        <w:rPr>
          <w:rFonts w:cs="Arial"/>
          <w:b/>
          <w:sz w:val="24"/>
          <w:szCs w:val="24"/>
        </w:rPr>
        <w:t>What financial information must be submitted with our application?</w:t>
      </w:r>
    </w:p>
    <w:p w14:paraId="5391510A" w14:textId="77777777" w:rsidR="00EE3C14" w:rsidRPr="006F0A56" w:rsidRDefault="00087746" w:rsidP="00EE3C14">
      <w:pPr>
        <w:tabs>
          <w:tab w:val="left" w:pos="1350"/>
        </w:tabs>
        <w:contextualSpacing/>
        <w:rPr>
          <w:rFonts w:cs="Arial"/>
          <w:b/>
          <w:sz w:val="24"/>
          <w:szCs w:val="24"/>
          <w:u w:val="single"/>
        </w:rPr>
      </w:pPr>
      <w:r w:rsidRPr="00EE3C14">
        <w:rPr>
          <w:rFonts w:cs="Arial"/>
          <w:b/>
          <w:sz w:val="24"/>
          <w:szCs w:val="24"/>
          <w:u w:val="single"/>
        </w:rPr>
        <w:t>F</w:t>
      </w:r>
      <w:r w:rsidR="00233F81" w:rsidRPr="00EE3C14">
        <w:rPr>
          <w:rFonts w:cs="Arial"/>
          <w:b/>
          <w:sz w:val="24"/>
          <w:szCs w:val="24"/>
          <w:u w:val="single"/>
        </w:rPr>
        <w:t>or the LOI</w:t>
      </w:r>
      <w:r w:rsidR="00DF2026">
        <w:rPr>
          <w:rFonts w:cs="Arial"/>
          <w:b/>
          <w:sz w:val="24"/>
          <w:szCs w:val="24"/>
          <w:u w:val="single"/>
        </w:rPr>
        <w:t xml:space="preserve"> application</w:t>
      </w:r>
      <w:r w:rsidR="00233F81" w:rsidRPr="00EE3C14">
        <w:rPr>
          <w:rFonts w:cs="Arial"/>
          <w:b/>
          <w:sz w:val="24"/>
          <w:szCs w:val="24"/>
        </w:rPr>
        <w:t>:</w:t>
      </w:r>
      <w:r w:rsidR="00233F81" w:rsidRPr="00EE3C14">
        <w:rPr>
          <w:rFonts w:cs="Arial"/>
          <w:b/>
          <w:sz w:val="24"/>
          <w:szCs w:val="24"/>
          <w:u w:val="single"/>
        </w:rPr>
        <w:t xml:space="preserve">  </w:t>
      </w:r>
    </w:p>
    <w:p w14:paraId="08DEC9B3" w14:textId="77777777" w:rsidR="00EE3C14" w:rsidRPr="00EE3C14" w:rsidRDefault="00EE3C14" w:rsidP="00EE3C14">
      <w:pPr>
        <w:tabs>
          <w:tab w:val="left" w:pos="1350"/>
        </w:tabs>
        <w:rPr>
          <w:rFonts w:cs="Arial"/>
          <w:sz w:val="24"/>
          <w:szCs w:val="24"/>
        </w:rPr>
      </w:pPr>
      <w:r w:rsidRPr="00EE3C14">
        <w:rPr>
          <w:rFonts w:cs="Arial"/>
          <w:sz w:val="24"/>
          <w:szCs w:val="24"/>
        </w:rPr>
        <w:t xml:space="preserve">Organizations </w:t>
      </w:r>
      <w:r w:rsidRPr="00EE3C14">
        <w:rPr>
          <w:rFonts w:cs="Arial"/>
          <w:sz w:val="24"/>
          <w:szCs w:val="24"/>
          <w:u w:val="single"/>
        </w:rPr>
        <w:t>must</w:t>
      </w:r>
      <w:r w:rsidRPr="00EE3C14">
        <w:rPr>
          <w:rFonts w:cs="Arial"/>
          <w:sz w:val="24"/>
          <w:szCs w:val="24"/>
        </w:rPr>
        <w:t xml:space="preserve"> include the following with their </w:t>
      </w:r>
      <w:r w:rsidR="00DF2026">
        <w:rPr>
          <w:rFonts w:cs="Arial"/>
          <w:sz w:val="24"/>
          <w:szCs w:val="24"/>
        </w:rPr>
        <w:t xml:space="preserve">LOI </w:t>
      </w:r>
      <w:r w:rsidRPr="00EE3C14">
        <w:rPr>
          <w:rFonts w:cs="Arial"/>
          <w:sz w:val="24"/>
          <w:szCs w:val="24"/>
        </w:rPr>
        <w:t>application:</w:t>
      </w:r>
    </w:p>
    <w:p w14:paraId="17211482" w14:textId="287660C9" w:rsidR="00985DCB" w:rsidRDefault="00985DCB" w:rsidP="004F6879">
      <w:pPr>
        <w:tabs>
          <w:tab w:val="left" w:pos="630"/>
          <w:tab w:val="left" w:pos="5385"/>
        </w:tabs>
        <w:rPr>
          <w:rFonts w:cs="Arial"/>
          <w:sz w:val="24"/>
          <w:szCs w:val="24"/>
        </w:rPr>
      </w:pPr>
      <w:r>
        <w:rPr>
          <w:rFonts w:cs="Arial"/>
          <w:sz w:val="24"/>
          <w:szCs w:val="24"/>
        </w:rPr>
        <w:t>1</w:t>
      </w:r>
      <w:r w:rsidR="006F0A56">
        <w:rPr>
          <w:rFonts w:cs="Arial"/>
          <w:sz w:val="24"/>
          <w:szCs w:val="24"/>
        </w:rPr>
        <w:t xml:space="preserve">) </w:t>
      </w:r>
      <w:r w:rsidR="00DE27B2">
        <w:rPr>
          <w:rFonts w:cs="Arial"/>
          <w:sz w:val="24"/>
          <w:szCs w:val="24"/>
        </w:rPr>
        <w:t>M</w:t>
      </w:r>
      <w:r w:rsidR="00EE3C14" w:rsidRPr="006F0A56">
        <w:rPr>
          <w:rFonts w:cs="Arial"/>
          <w:sz w:val="24"/>
          <w:szCs w:val="24"/>
        </w:rPr>
        <w:t xml:space="preserve">ost recent </w:t>
      </w:r>
      <w:r w:rsidR="007C0AD3" w:rsidRPr="006F0A56">
        <w:rPr>
          <w:rFonts w:cs="Arial"/>
          <w:sz w:val="24"/>
          <w:szCs w:val="24"/>
        </w:rPr>
        <w:t xml:space="preserve">IRS Form </w:t>
      </w:r>
      <w:r w:rsidR="00EE3C14" w:rsidRPr="006F0A56">
        <w:rPr>
          <w:rFonts w:cs="Arial"/>
          <w:sz w:val="24"/>
          <w:szCs w:val="24"/>
        </w:rPr>
        <w:t xml:space="preserve">990 </w:t>
      </w:r>
      <w:r w:rsidR="00EE3C14" w:rsidRPr="006F0A56">
        <w:rPr>
          <w:rFonts w:cs="Arial"/>
          <w:b/>
          <w:sz w:val="24"/>
          <w:szCs w:val="24"/>
          <w:u w:val="single"/>
        </w:rPr>
        <w:t>OR</w:t>
      </w:r>
      <w:r w:rsidR="00EE3C14" w:rsidRPr="006F0A56">
        <w:rPr>
          <w:rFonts w:cs="Arial"/>
          <w:sz w:val="24"/>
          <w:szCs w:val="24"/>
        </w:rPr>
        <w:t xml:space="preserve"> letter from the Fiscal Sponsor certifying the applicant’s revenue, including only that which would be reported on the Total Revenue line of </w:t>
      </w:r>
      <w:r w:rsidR="00A4402C" w:rsidRPr="006F0A56">
        <w:rPr>
          <w:rFonts w:cs="Arial"/>
          <w:sz w:val="24"/>
          <w:szCs w:val="24"/>
        </w:rPr>
        <w:t>IRS Form</w:t>
      </w:r>
      <w:r w:rsidR="00EE3C14" w:rsidRPr="006F0A56">
        <w:rPr>
          <w:rFonts w:cs="Arial"/>
          <w:sz w:val="24"/>
          <w:szCs w:val="24"/>
        </w:rPr>
        <w:t xml:space="preserve"> 990</w:t>
      </w:r>
    </w:p>
    <w:p w14:paraId="0DC4BEFB" w14:textId="234BCE87" w:rsidR="00985DCB" w:rsidRDefault="00DE27B2" w:rsidP="004F6879">
      <w:pPr>
        <w:tabs>
          <w:tab w:val="left" w:pos="630"/>
          <w:tab w:val="left" w:pos="5385"/>
        </w:tabs>
        <w:rPr>
          <w:rFonts w:cs="Arial"/>
          <w:sz w:val="24"/>
          <w:szCs w:val="24"/>
        </w:rPr>
      </w:pPr>
      <w:r>
        <w:rPr>
          <w:rFonts w:cs="Arial"/>
          <w:sz w:val="24"/>
          <w:szCs w:val="24"/>
        </w:rPr>
        <w:t>2</w:t>
      </w:r>
      <w:r w:rsidR="00985DCB">
        <w:rPr>
          <w:rFonts w:cs="Arial"/>
          <w:sz w:val="24"/>
          <w:szCs w:val="24"/>
        </w:rPr>
        <w:t>)</w:t>
      </w:r>
      <w:r w:rsidR="00985DCB" w:rsidRPr="006F0A56">
        <w:rPr>
          <w:rFonts w:cs="Arial"/>
          <w:sz w:val="24"/>
          <w:szCs w:val="24"/>
        </w:rPr>
        <w:t xml:space="preserve"> Fiscal Sponsor agreement letter</w:t>
      </w:r>
      <w:r w:rsidR="004F6879">
        <w:rPr>
          <w:rFonts w:cs="Arial"/>
          <w:sz w:val="24"/>
          <w:szCs w:val="24"/>
        </w:rPr>
        <w:t xml:space="preserve"> (for fiscally sponsored applicants only)</w:t>
      </w:r>
    </w:p>
    <w:p w14:paraId="77A79B58" w14:textId="77777777" w:rsidR="00ED0DA7" w:rsidRDefault="00ED0DA7" w:rsidP="00896FE5">
      <w:pPr>
        <w:spacing w:before="0" w:after="0"/>
        <w:rPr>
          <w:b/>
          <w:bCs/>
          <w:sz w:val="24"/>
          <w:szCs w:val="24"/>
          <w:u w:val="single"/>
        </w:rPr>
      </w:pPr>
    </w:p>
    <w:p w14:paraId="36634F22" w14:textId="23834568" w:rsidR="00F25579" w:rsidRPr="00F25579" w:rsidRDefault="00F25579" w:rsidP="00087746">
      <w:pPr>
        <w:rPr>
          <w:b/>
          <w:bCs/>
          <w:sz w:val="24"/>
          <w:szCs w:val="24"/>
        </w:rPr>
      </w:pPr>
      <w:r w:rsidRPr="00F25579">
        <w:rPr>
          <w:b/>
          <w:bCs/>
          <w:sz w:val="24"/>
          <w:szCs w:val="24"/>
        </w:rPr>
        <w:t>Sample attachments we may ask for in the full proposal stage:</w:t>
      </w:r>
    </w:p>
    <w:p w14:paraId="403000B5" w14:textId="4E8B35D5" w:rsidR="00087746" w:rsidRPr="00B03C9D" w:rsidRDefault="00087746" w:rsidP="00087746">
      <w:pPr>
        <w:rPr>
          <w:sz w:val="24"/>
          <w:szCs w:val="24"/>
          <w:u w:val="single"/>
        </w:rPr>
      </w:pPr>
      <w:r w:rsidRPr="00EE3C14">
        <w:rPr>
          <w:b/>
          <w:bCs/>
          <w:sz w:val="24"/>
          <w:szCs w:val="24"/>
          <w:u w:val="single"/>
        </w:rPr>
        <w:t>For a 501(c)</w:t>
      </w:r>
      <w:r w:rsidR="006179CE">
        <w:rPr>
          <w:b/>
          <w:bCs/>
          <w:sz w:val="24"/>
          <w:szCs w:val="24"/>
          <w:u w:val="single"/>
        </w:rPr>
        <w:t>(3)</w:t>
      </w:r>
      <w:r w:rsidRPr="00EE3C14">
        <w:rPr>
          <w:b/>
          <w:bCs/>
          <w:sz w:val="24"/>
          <w:szCs w:val="24"/>
          <w:u w:val="single"/>
        </w:rPr>
        <w:t xml:space="preserve"> organization:</w:t>
      </w:r>
    </w:p>
    <w:p w14:paraId="0C97E391" w14:textId="176ED3E1" w:rsidR="00087746" w:rsidRDefault="00B03C9D" w:rsidP="00087746">
      <w:pPr>
        <w:rPr>
          <w:sz w:val="24"/>
          <w:szCs w:val="24"/>
        </w:rPr>
      </w:pPr>
      <w:r>
        <w:rPr>
          <w:sz w:val="24"/>
          <w:szCs w:val="24"/>
        </w:rPr>
        <w:t>1</w:t>
      </w:r>
      <w:r w:rsidR="00087746" w:rsidRPr="00EE3C14">
        <w:rPr>
          <w:sz w:val="24"/>
          <w:szCs w:val="24"/>
        </w:rPr>
        <w:t>) Certified Financial Review or Audit (with all notes</w:t>
      </w:r>
      <w:r w:rsidR="006179CE">
        <w:rPr>
          <w:sz w:val="24"/>
          <w:szCs w:val="24"/>
        </w:rPr>
        <w:t>)</w:t>
      </w:r>
      <w:r w:rsidR="00896FE5">
        <w:rPr>
          <w:sz w:val="24"/>
          <w:szCs w:val="24"/>
        </w:rPr>
        <w:t xml:space="preserve"> for the last two</w:t>
      </w:r>
      <w:r w:rsidR="00087746" w:rsidRPr="00EE3C14">
        <w:rPr>
          <w:sz w:val="24"/>
          <w:szCs w:val="24"/>
        </w:rPr>
        <w:t xml:space="preserve"> fiscal years; </w:t>
      </w:r>
    </w:p>
    <w:p w14:paraId="2B908ECD" w14:textId="02AA44A6" w:rsidR="00ED0DA7" w:rsidRPr="00EE3C14" w:rsidRDefault="00B03C9D" w:rsidP="00087746">
      <w:pPr>
        <w:rPr>
          <w:sz w:val="24"/>
          <w:szCs w:val="24"/>
        </w:rPr>
      </w:pPr>
      <w:r>
        <w:rPr>
          <w:sz w:val="24"/>
          <w:szCs w:val="24"/>
        </w:rPr>
        <w:t>2</w:t>
      </w:r>
      <w:r w:rsidR="00ED0DA7">
        <w:rPr>
          <w:sz w:val="24"/>
          <w:szCs w:val="24"/>
        </w:rPr>
        <w:t xml:space="preserve">) </w:t>
      </w:r>
      <w:r w:rsidR="00ED0DA7" w:rsidRPr="00ED0DA7">
        <w:rPr>
          <w:sz w:val="24"/>
          <w:szCs w:val="24"/>
        </w:rPr>
        <w:t>Year to Date Actual vs. Budget for current fiscal year</w:t>
      </w:r>
    </w:p>
    <w:p w14:paraId="77F7215C" w14:textId="1435ED72" w:rsidR="00087746" w:rsidRDefault="00B03C9D" w:rsidP="00087746">
      <w:pPr>
        <w:rPr>
          <w:sz w:val="24"/>
          <w:szCs w:val="24"/>
        </w:rPr>
      </w:pPr>
      <w:r>
        <w:rPr>
          <w:sz w:val="24"/>
          <w:szCs w:val="24"/>
        </w:rPr>
        <w:t>3</w:t>
      </w:r>
      <w:r w:rsidR="00087746" w:rsidRPr="00EE3C14">
        <w:rPr>
          <w:sz w:val="24"/>
          <w:szCs w:val="24"/>
        </w:rPr>
        <w:t xml:space="preserve">) List of grants </w:t>
      </w:r>
      <w:r w:rsidR="004E1B0D">
        <w:rPr>
          <w:sz w:val="24"/>
          <w:szCs w:val="24"/>
        </w:rPr>
        <w:t xml:space="preserve">over $2500 </w:t>
      </w:r>
      <w:r w:rsidR="00087746" w:rsidRPr="00EE3C14">
        <w:rPr>
          <w:sz w:val="24"/>
          <w:szCs w:val="24"/>
        </w:rPr>
        <w:t xml:space="preserve">with their </w:t>
      </w:r>
      <w:r w:rsidR="00896FE5">
        <w:rPr>
          <w:sz w:val="24"/>
          <w:szCs w:val="24"/>
        </w:rPr>
        <w:t>amounts and terms for the last two</w:t>
      </w:r>
      <w:r w:rsidR="00087746" w:rsidRPr="00EE3C14">
        <w:rPr>
          <w:sz w:val="24"/>
          <w:szCs w:val="24"/>
        </w:rPr>
        <w:t xml:space="preserve"> </w:t>
      </w:r>
      <w:r w:rsidR="004E1B0D">
        <w:rPr>
          <w:sz w:val="24"/>
          <w:szCs w:val="24"/>
        </w:rPr>
        <w:t xml:space="preserve">fiscal </w:t>
      </w:r>
      <w:r w:rsidR="00087746" w:rsidRPr="00EE3C14">
        <w:rPr>
          <w:sz w:val="24"/>
          <w:szCs w:val="24"/>
        </w:rPr>
        <w:t>years.</w:t>
      </w:r>
    </w:p>
    <w:p w14:paraId="5EC7BFF4" w14:textId="77777777" w:rsidR="00896FE5" w:rsidRPr="00EE3C14" w:rsidRDefault="00896FE5" w:rsidP="00087746">
      <w:pPr>
        <w:rPr>
          <w:sz w:val="24"/>
          <w:szCs w:val="24"/>
        </w:rPr>
      </w:pPr>
    </w:p>
    <w:p w14:paraId="301BE575" w14:textId="4D9D1A99" w:rsidR="00087746" w:rsidRPr="00EE3C14" w:rsidRDefault="00087746" w:rsidP="00087746">
      <w:pPr>
        <w:rPr>
          <w:b/>
          <w:bCs/>
          <w:sz w:val="24"/>
          <w:szCs w:val="24"/>
          <w:u w:val="single"/>
        </w:rPr>
      </w:pPr>
      <w:r w:rsidRPr="00EE3C14">
        <w:rPr>
          <w:b/>
          <w:bCs/>
          <w:sz w:val="24"/>
          <w:szCs w:val="24"/>
          <w:u w:val="single"/>
        </w:rPr>
        <w:t>For an organization with a Fiscal Sponsor:</w:t>
      </w:r>
    </w:p>
    <w:p w14:paraId="393E8FF9" w14:textId="77777777" w:rsidR="00087746" w:rsidRPr="00EE3C14" w:rsidRDefault="00087746" w:rsidP="00087746">
      <w:pPr>
        <w:rPr>
          <w:sz w:val="24"/>
          <w:szCs w:val="24"/>
        </w:rPr>
      </w:pPr>
      <w:r w:rsidRPr="00EE3C14">
        <w:rPr>
          <w:sz w:val="24"/>
          <w:szCs w:val="24"/>
        </w:rPr>
        <w:t>1)</w:t>
      </w:r>
      <w:r w:rsidR="00896FE5">
        <w:rPr>
          <w:sz w:val="24"/>
          <w:szCs w:val="24"/>
        </w:rPr>
        <w:t xml:space="preserve"> Income Statement for the last two</w:t>
      </w:r>
      <w:r w:rsidRPr="00EE3C14">
        <w:rPr>
          <w:sz w:val="24"/>
          <w:szCs w:val="24"/>
        </w:rPr>
        <w:t xml:space="preserve"> years;</w:t>
      </w:r>
    </w:p>
    <w:p w14:paraId="30260E76" w14:textId="72085601" w:rsidR="00087746" w:rsidRDefault="00896FE5" w:rsidP="00087746">
      <w:pPr>
        <w:rPr>
          <w:sz w:val="24"/>
          <w:szCs w:val="24"/>
        </w:rPr>
      </w:pPr>
      <w:r>
        <w:rPr>
          <w:sz w:val="24"/>
          <w:szCs w:val="24"/>
        </w:rPr>
        <w:t>2) Balance Sheet for the last two</w:t>
      </w:r>
      <w:r w:rsidR="00087746" w:rsidRPr="00EE3C14">
        <w:rPr>
          <w:sz w:val="24"/>
          <w:szCs w:val="24"/>
        </w:rPr>
        <w:t xml:space="preserve"> years;</w:t>
      </w:r>
    </w:p>
    <w:p w14:paraId="44D857AE" w14:textId="3C2672AB" w:rsidR="00ED0DA7" w:rsidRPr="00EE3C14" w:rsidRDefault="00ED0DA7" w:rsidP="00087746">
      <w:pPr>
        <w:rPr>
          <w:sz w:val="24"/>
          <w:szCs w:val="24"/>
        </w:rPr>
      </w:pPr>
      <w:r>
        <w:rPr>
          <w:sz w:val="24"/>
          <w:szCs w:val="24"/>
        </w:rPr>
        <w:t xml:space="preserve">3) </w:t>
      </w:r>
      <w:r w:rsidRPr="00ED0DA7">
        <w:rPr>
          <w:sz w:val="24"/>
          <w:szCs w:val="24"/>
        </w:rPr>
        <w:t>Year to Date Actual vs. Budget for current fiscal year</w:t>
      </w:r>
    </w:p>
    <w:p w14:paraId="54A0C332" w14:textId="56C079F4" w:rsidR="00087746" w:rsidRDefault="00ED0DA7" w:rsidP="00087746">
      <w:pPr>
        <w:rPr>
          <w:sz w:val="24"/>
          <w:szCs w:val="24"/>
        </w:rPr>
      </w:pPr>
      <w:r>
        <w:rPr>
          <w:sz w:val="24"/>
          <w:szCs w:val="24"/>
        </w:rPr>
        <w:t>4</w:t>
      </w:r>
      <w:r w:rsidR="00087746" w:rsidRPr="00EE3C14">
        <w:rPr>
          <w:sz w:val="24"/>
          <w:szCs w:val="24"/>
        </w:rPr>
        <w:t xml:space="preserve">) List of grants </w:t>
      </w:r>
      <w:r w:rsidR="004E1B0D">
        <w:rPr>
          <w:sz w:val="24"/>
          <w:szCs w:val="24"/>
        </w:rPr>
        <w:t xml:space="preserve">over $2500 </w:t>
      </w:r>
      <w:r w:rsidR="00087746" w:rsidRPr="00EE3C14">
        <w:rPr>
          <w:sz w:val="24"/>
          <w:szCs w:val="24"/>
        </w:rPr>
        <w:t>with amount and term</w:t>
      </w:r>
      <w:r w:rsidR="006F0A56">
        <w:rPr>
          <w:sz w:val="24"/>
          <w:szCs w:val="24"/>
        </w:rPr>
        <w:t>s</w:t>
      </w:r>
      <w:r w:rsidR="00087746" w:rsidRPr="00EE3C14">
        <w:rPr>
          <w:sz w:val="24"/>
          <w:szCs w:val="24"/>
        </w:rPr>
        <w:t xml:space="preserve"> for </w:t>
      </w:r>
      <w:r w:rsidR="006F0A56">
        <w:rPr>
          <w:sz w:val="24"/>
          <w:szCs w:val="24"/>
        </w:rPr>
        <w:t xml:space="preserve">the </w:t>
      </w:r>
      <w:r w:rsidR="00896FE5">
        <w:rPr>
          <w:sz w:val="24"/>
          <w:szCs w:val="24"/>
        </w:rPr>
        <w:t>last two</w:t>
      </w:r>
      <w:r w:rsidR="00087746" w:rsidRPr="00EE3C14">
        <w:rPr>
          <w:sz w:val="24"/>
          <w:szCs w:val="24"/>
        </w:rPr>
        <w:t xml:space="preserve"> years.</w:t>
      </w:r>
    </w:p>
    <w:p w14:paraId="324FF9D5" w14:textId="77777777" w:rsidR="001C1069" w:rsidRDefault="001C1069" w:rsidP="00087746">
      <w:pPr>
        <w:rPr>
          <w:sz w:val="24"/>
          <w:szCs w:val="24"/>
        </w:rPr>
      </w:pPr>
    </w:p>
    <w:p w14:paraId="366D25F0" w14:textId="7352DB36" w:rsidR="00EE3C14" w:rsidRPr="00EE3C14" w:rsidRDefault="00EE3C14" w:rsidP="00087746">
      <w:pPr>
        <w:rPr>
          <w:sz w:val="24"/>
          <w:szCs w:val="24"/>
        </w:rPr>
      </w:pPr>
      <w:r>
        <w:rPr>
          <w:sz w:val="24"/>
          <w:szCs w:val="24"/>
        </w:rPr>
        <w:t>We look forward to le</w:t>
      </w:r>
      <w:r w:rsidR="001C1069">
        <w:rPr>
          <w:sz w:val="24"/>
          <w:szCs w:val="24"/>
        </w:rPr>
        <w:t>arning about your organization.</w:t>
      </w:r>
      <w:r>
        <w:rPr>
          <w:sz w:val="24"/>
          <w:szCs w:val="24"/>
        </w:rPr>
        <w:t xml:space="preserve"> If you have a question not answered in the FAQs above, please email </w:t>
      </w:r>
      <w:hyperlink r:id="rId66" w:history="1">
        <w:r w:rsidRPr="00896FE5">
          <w:rPr>
            <w:rStyle w:val="Hyperlink"/>
            <w:sz w:val="24"/>
            <w:szCs w:val="24"/>
          </w:rPr>
          <w:t>connect@thephilanthropyconnection.org</w:t>
        </w:r>
      </w:hyperlink>
      <w:r>
        <w:rPr>
          <w:sz w:val="24"/>
          <w:szCs w:val="24"/>
        </w:rPr>
        <w:t>.</w:t>
      </w:r>
    </w:p>
    <w:p w14:paraId="14553AB0" w14:textId="77777777" w:rsidR="00F97122" w:rsidRPr="00087746" w:rsidRDefault="00F97122" w:rsidP="00087746">
      <w:pPr>
        <w:tabs>
          <w:tab w:val="left" w:pos="1260"/>
        </w:tabs>
        <w:contextualSpacing/>
        <w:rPr>
          <w:rFonts w:cs="Arial"/>
          <w:sz w:val="24"/>
          <w:szCs w:val="24"/>
        </w:rPr>
      </w:pPr>
    </w:p>
    <w:sectPr w:rsidR="00F97122" w:rsidRPr="00087746" w:rsidSect="008862E0">
      <w:type w:val="continuous"/>
      <w:pgSz w:w="12240" w:h="15840" w:code="1"/>
      <w:pgMar w:top="1224" w:right="1152" w:bottom="122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03ED" w14:textId="77777777" w:rsidR="00027659" w:rsidRDefault="00027659" w:rsidP="0051571D">
      <w:pPr>
        <w:spacing w:before="0" w:after="0"/>
      </w:pPr>
      <w:r>
        <w:separator/>
      </w:r>
    </w:p>
  </w:endnote>
  <w:endnote w:type="continuationSeparator" w:id="0">
    <w:p w14:paraId="414AD1F6" w14:textId="77777777" w:rsidR="00027659" w:rsidRDefault="00027659" w:rsidP="005157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NeueLT Com 75 Bd">
    <w:altName w:val="Arial"/>
    <w:panose1 w:val="020B0604020202020204"/>
    <w:charset w:val="00"/>
    <w:family w:val="swiss"/>
    <w:pitch w:val="variable"/>
    <w:sig w:usb0="8000000F" w:usb1="10002042"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C0AE" w14:textId="77777777" w:rsidR="007733B5" w:rsidRPr="007F2673" w:rsidRDefault="007733B5" w:rsidP="009234FA">
    <w:pPr>
      <w:jc w:val="right"/>
      <w:rPr>
        <w:rFonts w:cs="Arial"/>
        <w:sz w:val="18"/>
        <w:szCs w:val="18"/>
      </w:rPr>
    </w:pPr>
    <w:r w:rsidRPr="00D53F7D">
      <w:rPr>
        <w:rFonts w:ascii="HelveticaNeueLT Com 75 Bd" w:hAnsi="HelveticaNeueLT Com 75 Bd"/>
        <w:color w:val="000000"/>
        <w:szCs w:val="17"/>
      </w:rPr>
      <w:tab/>
    </w:r>
  </w:p>
  <w:p w14:paraId="6F04BAC2" w14:textId="77777777" w:rsidR="007733B5" w:rsidRPr="00897034" w:rsidRDefault="007733B5" w:rsidP="009234FA">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76E4" w14:textId="77777777" w:rsidR="007733B5" w:rsidRPr="007F2673" w:rsidRDefault="007733B5" w:rsidP="009234FA">
    <w:pPr>
      <w:jc w:val="right"/>
      <w:rPr>
        <w:rFonts w:cs="Arial"/>
        <w:sz w:val="18"/>
        <w:szCs w:val="18"/>
      </w:rPr>
    </w:pPr>
    <w:r>
      <w:rPr>
        <w:rFonts w:eastAsia="Arial Unicode MS" w:cs="Arial"/>
        <w:bCs/>
        <w:sz w:val="18"/>
        <w:szCs w:val="18"/>
      </w:rPr>
      <w:t xml:space="preserve">   </w:t>
    </w:r>
    <w:r w:rsidRPr="007F2673">
      <w:rPr>
        <w:rFonts w:cs="Arial"/>
        <w:color w:val="717375"/>
        <w:sz w:val="18"/>
        <w:szCs w:val="18"/>
      </w:rPr>
      <w:t>|</w:t>
    </w:r>
    <w:r w:rsidRPr="007F2673">
      <w:rPr>
        <w:rFonts w:cs="Arial"/>
        <w:color w:val="0079C1"/>
        <w:sz w:val="18"/>
        <w:szCs w:val="18"/>
      </w:rPr>
      <w:t xml:space="preserve">   </w:t>
    </w:r>
    <w:r>
      <w:fldChar w:fldCharType="begin"/>
    </w:r>
    <w:r>
      <w:instrText xml:space="preserve"> PAGE   \* MERGEFORMAT </w:instrText>
    </w:r>
    <w:r>
      <w:fldChar w:fldCharType="separate"/>
    </w:r>
    <w:r>
      <w:rPr>
        <w:rFonts w:cs="Arial"/>
        <w:noProof/>
        <w:sz w:val="18"/>
        <w:szCs w:val="18"/>
      </w:rPr>
      <w:t>1</w:t>
    </w:r>
    <w:r>
      <w:rPr>
        <w:rFonts w:cs="Arial"/>
        <w:noProof/>
        <w:sz w:val="18"/>
        <w:szCs w:val="18"/>
      </w:rPr>
      <w:fldChar w:fldCharType="end"/>
    </w:r>
  </w:p>
  <w:p w14:paraId="1E4ACD9D" w14:textId="77777777" w:rsidR="007733B5" w:rsidRDefault="007733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88DC" w14:textId="4EB2FA93" w:rsidR="007733B5" w:rsidRPr="00302ECF" w:rsidRDefault="007733B5" w:rsidP="009234FA">
    <w:pPr>
      <w:jc w:val="right"/>
      <w:rPr>
        <w:rFonts w:cs="Arial"/>
        <w:sz w:val="24"/>
        <w:szCs w:val="24"/>
      </w:rPr>
    </w:pPr>
    <w:r w:rsidRPr="00302ECF">
      <w:rPr>
        <w:rFonts w:cs="Arial"/>
        <w:color w:val="0079C1"/>
        <w:sz w:val="24"/>
        <w:szCs w:val="24"/>
      </w:rPr>
      <w:t xml:space="preserve">  </w:t>
    </w:r>
    <w:r>
      <w:fldChar w:fldCharType="begin"/>
    </w:r>
    <w:r>
      <w:instrText xml:space="preserve"> PAGE   \* MERGEFORMAT </w:instrText>
    </w:r>
    <w:r>
      <w:fldChar w:fldCharType="separate"/>
    </w:r>
    <w:r w:rsidR="00CD1B04" w:rsidRPr="00CD1B04">
      <w:rPr>
        <w:rFonts w:cs="Arial"/>
        <w:noProof/>
        <w:sz w:val="24"/>
        <w:szCs w:val="24"/>
      </w:rPr>
      <w:t>16</w:t>
    </w:r>
    <w:r>
      <w:rPr>
        <w:rFonts w:cs="Arial"/>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C29D" w14:textId="77777777" w:rsidR="007733B5" w:rsidRPr="004806A2" w:rsidRDefault="007733B5" w:rsidP="00612A53">
    <w:pPr>
      <w:rPr>
        <w:rFonts w:cs="Arial"/>
        <w:sz w:val="2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4B316" w14:textId="77777777" w:rsidR="00027659" w:rsidRDefault="00027659" w:rsidP="0051571D">
      <w:pPr>
        <w:spacing w:before="0" w:after="0"/>
      </w:pPr>
      <w:r>
        <w:separator/>
      </w:r>
    </w:p>
  </w:footnote>
  <w:footnote w:type="continuationSeparator" w:id="0">
    <w:p w14:paraId="4F6CDF55" w14:textId="77777777" w:rsidR="00027659" w:rsidRDefault="00027659" w:rsidP="0051571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AD7494"/>
    <w:multiLevelType w:val="hybridMultilevel"/>
    <w:tmpl w:val="50E4B1A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B41915"/>
    <w:multiLevelType w:val="hybridMultilevel"/>
    <w:tmpl w:val="F14451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6A470A"/>
    <w:multiLevelType w:val="hybridMultilevel"/>
    <w:tmpl w:val="C36ED956"/>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6" w15:restartNumberingAfterBreak="0">
    <w:nsid w:val="1E9441B7"/>
    <w:multiLevelType w:val="hybridMultilevel"/>
    <w:tmpl w:val="9F78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13767"/>
    <w:multiLevelType w:val="hybridMultilevel"/>
    <w:tmpl w:val="7FE280A6"/>
    <w:lvl w:ilvl="0" w:tplc="7AD6D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E159CB"/>
    <w:multiLevelType w:val="hybridMultilevel"/>
    <w:tmpl w:val="106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03A10"/>
    <w:multiLevelType w:val="hybridMultilevel"/>
    <w:tmpl w:val="BA06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E46C2"/>
    <w:multiLevelType w:val="hybridMultilevel"/>
    <w:tmpl w:val="383258DE"/>
    <w:lvl w:ilvl="0" w:tplc="04090001">
      <w:start w:val="1"/>
      <w:numFmt w:val="bullet"/>
      <w:lvlText w:val=""/>
      <w:lvlJc w:val="left"/>
      <w:pPr>
        <w:ind w:left="1300" w:hanging="360"/>
      </w:pPr>
      <w:rPr>
        <w:rFonts w:ascii="Symbol" w:hAnsi="Symbol"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1" w15:restartNumberingAfterBreak="0">
    <w:nsid w:val="473454F7"/>
    <w:multiLevelType w:val="hybridMultilevel"/>
    <w:tmpl w:val="A80E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259F4"/>
    <w:multiLevelType w:val="hybridMultilevel"/>
    <w:tmpl w:val="F4C84622"/>
    <w:lvl w:ilvl="0" w:tplc="04090001">
      <w:start w:val="1"/>
      <w:numFmt w:val="bullet"/>
      <w:lvlText w:val=""/>
      <w:lvlJc w:val="left"/>
      <w:pPr>
        <w:ind w:left="900" w:hanging="360"/>
      </w:pPr>
      <w:rPr>
        <w:rFonts w:ascii="Symbol" w:hAnsi="Symbol" w:hint="default"/>
      </w:rPr>
    </w:lvl>
    <w:lvl w:ilvl="1" w:tplc="85161250">
      <w:start w:val="1"/>
      <w:numFmt w:val="bullet"/>
      <w:lvlText w:val="o"/>
      <w:lvlJc w:val="left"/>
      <w:pPr>
        <w:ind w:left="1440" w:hanging="360"/>
      </w:pPr>
      <w:rPr>
        <w:rFonts w:ascii="Courier New" w:hAnsi="Courier New" w:cs="Tahoma"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A1941"/>
    <w:multiLevelType w:val="hybridMultilevel"/>
    <w:tmpl w:val="680AC0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A73C03"/>
    <w:multiLevelType w:val="singleLevel"/>
    <w:tmpl w:val="8ACAD944"/>
    <w:lvl w:ilvl="0">
      <w:start w:val="1"/>
      <w:numFmt w:val="bullet"/>
      <w:pStyle w:val="ListBullet"/>
      <w:lvlText w:val=""/>
      <w:lvlJc w:val="left"/>
      <w:pPr>
        <w:tabs>
          <w:tab w:val="num" w:pos="360"/>
        </w:tabs>
        <w:ind w:left="360" w:hanging="360"/>
      </w:pPr>
      <w:rPr>
        <w:rFonts w:ascii="Symbol" w:hAnsi="Symbol" w:hint="default"/>
      </w:rPr>
    </w:lvl>
  </w:abstractNum>
  <w:num w:numId="1">
    <w:abstractNumId w:val="14"/>
  </w:num>
  <w:num w:numId="2">
    <w:abstractNumId w:val="9"/>
  </w:num>
  <w:num w:numId="3">
    <w:abstractNumId w:val="12"/>
  </w:num>
  <w:num w:numId="4">
    <w:abstractNumId w:val="6"/>
  </w:num>
  <w:num w:numId="5">
    <w:abstractNumId w:val="0"/>
  </w:num>
  <w:num w:numId="6">
    <w:abstractNumId w:val="1"/>
  </w:num>
  <w:num w:numId="7">
    <w:abstractNumId w:val="2"/>
  </w:num>
  <w:num w:numId="8">
    <w:abstractNumId w:val="11"/>
  </w:num>
  <w:num w:numId="9">
    <w:abstractNumId w:val="3"/>
  </w:num>
  <w:num w:numId="10">
    <w:abstractNumId w:val="4"/>
  </w:num>
  <w:num w:numId="11">
    <w:abstractNumId w:val="5"/>
  </w:num>
  <w:num w:numId="12">
    <w:abstractNumId w:val="10"/>
  </w:num>
  <w:num w:numId="13">
    <w:abstractNumId w:val="13"/>
  </w:num>
  <w:num w:numId="14">
    <w:abstractNumId w:val="7"/>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1D"/>
    <w:rsid w:val="00013D2C"/>
    <w:rsid w:val="0002199B"/>
    <w:rsid w:val="00027659"/>
    <w:rsid w:val="00031DA6"/>
    <w:rsid w:val="00033234"/>
    <w:rsid w:val="00035750"/>
    <w:rsid w:val="00044424"/>
    <w:rsid w:val="00045188"/>
    <w:rsid w:val="0004775E"/>
    <w:rsid w:val="00064A4F"/>
    <w:rsid w:val="00080FC2"/>
    <w:rsid w:val="000866C3"/>
    <w:rsid w:val="00087746"/>
    <w:rsid w:val="000959B4"/>
    <w:rsid w:val="000A6DC9"/>
    <w:rsid w:val="000B4F21"/>
    <w:rsid w:val="000B6F6B"/>
    <w:rsid w:val="000C2FD3"/>
    <w:rsid w:val="000C67F8"/>
    <w:rsid w:val="000D2D9F"/>
    <w:rsid w:val="000D6042"/>
    <w:rsid w:val="000E6852"/>
    <w:rsid w:val="000F003E"/>
    <w:rsid w:val="000F09B4"/>
    <w:rsid w:val="0010579A"/>
    <w:rsid w:val="00111108"/>
    <w:rsid w:val="001113FA"/>
    <w:rsid w:val="00113A29"/>
    <w:rsid w:val="00123921"/>
    <w:rsid w:val="001307DB"/>
    <w:rsid w:val="001341EB"/>
    <w:rsid w:val="00136602"/>
    <w:rsid w:val="0014095F"/>
    <w:rsid w:val="0016425D"/>
    <w:rsid w:val="001808C9"/>
    <w:rsid w:val="00182A79"/>
    <w:rsid w:val="00183580"/>
    <w:rsid w:val="00190EC3"/>
    <w:rsid w:val="001933CA"/>
    <w:rsid w:val="001A1C79"/>
    <w:rsid w:val="001B1971"/>
    <w:rsid w:val="001B4313"/>
    <w:rsid w:val="001C1069"/>
    <w:rsid w:val="001D05BD"/>
    <w:rsid w:val="001E1456"/>
    <w:rsid w:val="001F2260"/>
    <w:rsid w:val="001F27DF"/>
    <w:rsid w:val="00213D14"/>
    <w:rsid w:val="002245C0"/>
    <w:rsid w:val="002272B4"/>
    <w:rsid w:val="00230F52"/>
    <w:rsid w:val="00233F81"/>
    <w:rsid w:val="00241609"/>
    <w:rsid w:val="00250D21"/>
    <w:rsid w:val="002826B2"/>
    <w:rsid w:val="002838AB"/>
    <w:rsid w:val="002878C0"/>
    <w:rsid w:val="00296C3D"/>
    <w:rsid w:val="002A2DB1"/>
    <w:rsid w:val="002A7698"/>
    <w:rsid w:val="002C1C0C"/>
    <w:rsid w:val="002D5EDD"/>
    <w:rsid w:val="002E39A7"/>
    <w:rsid w:val="002F1B2A"/>
    <w:rsid w:val="002F2DBD"/>
    <w:rsid w:val="00310E96"/>
    <w:rsid w:val="00311C72"/>
    <w:rsid w:val="00317E7B"/>
    <w:rsid w:val="00350D31"/>
    <w:rsid w:val="00351830"/>
    <w:rsid w:val="00357632"/>
    <w:rsid w:val="003901E9"/>
    <w:rsid w:val="0039309F"/>
    <w:rsid w:val="003935A1"/>
    <w:rsid w:val="00395282"/>
    <w:rsid w:val="003A1D79"/>
    <w:rsid w:val="003A5DBC"/>
    <w:rsid w:val="003D3E98"/>
    <w:rsid w:val="003D412F"/>
    <w:rsid w:val="003D64C2"/>
    <w:rsid w:val="003E0237"/>
    <w:rsid w:val="003F1E25"/>
    <w:rsid w:val="00402401"/>
    <w:rsid w:val="00404872"/>
    <w:rsid w:val="0040554D"/>
    <w:rsid w:val="00425F90"/>
    <w:rsid w:val="00457910"/>
    <w:rsid w:val="00461B46"/>
    <w:rsid w:val="00485610"/>
    <w:rsid w:val="0048731A"/>
    <w:rsid w:val="004B4303"/>
    <w:rsid w:val="004C4843"/>
    <w:rsid w:val="004C54DD"/>
    <w:rsid w:val="004D6DC9"/>
    <w:rsid w:val="004E1B0D"/>
    <w:rsid w:val="004E28F9"/>
    <w:rsid w:val="004F039D"/>
    <w:rsid w:val="004F6869"/>
    <w:rsid w:val="004F6879"/>
    <w:rsid w:val="0051571D"/>
    <w:rsid w:val="00515B8B"/>
    <w:rsid w:val="00515BF3"/>
    <w:rsid w:val="00520A9D"/>
    <w:rsid w:val="00523ADA"/>
    <w:rsid w:val="00527C33"/>
    <w:rsid w:val="005469FB"/>
    <w:rsid w:val="00565143"/>
    <w:rsid w:val="005654A1"/>
    <w:rsid w:val="00565F2B"/>
    <w:rsid w:val="00572C0F"/>
    <w:rsid w:val="005A126B"/>
    <w:rsid w:val="005E2E8A"/>
    <w:rsid w:val="005F3D5A"/>
    <w:rsid w:val="00612A53"/>
    <w:rsid w:val="006179CE"/>
    <w:rsid w:val="006208EE"/>
    <w:rsid w:val="00621B42"/>
    <w:rsid w:val="00625784"/>
    <w:rsid w:val="006270FC"/>
    <w:rsid w:val="00631AE3"/>
    <w:rsid w:val="0063487F"/>
    <w:rsid w:val="00635ACF"/>
    <w:rsid w:val="00636668"/>
    <w:rsid w:val="00646DA1"/>
    <w:rsid w:val="00646E6C"/>
    <w:rsid w:val="006613D4"/>
    <w:rsid w:val="00663A47"/>
    <w:rsid w:val="00686BFD"/>
    <w:rsid w:val="00696013"/>
    <w:rsid w:val="006A520A"/>
    <w:rsid w:val="006B7AC7"/>
    <w:rsid w:val="006D4A76"/>
    <w:rsid w:val="006D72A2"/>
    <w:rsid w:val="006E42FE"/>
    <w:rsid w:val="006E5CF6"/>
    <w:rsid w:val="006F0A56"/>
    <w:rsid w:val="006F2A38"/>
    <w:rsid w:val="006F2FAE"/>
    <w:rsid w:val="00703FDD"/>
    <w:rsid w:val="0071299F"/>
    <w:rsid w:val="00713EF3"/>
    <w:rsid w:val="00715F87"/>
    <w:rsid w:val="00716A89"/>
    <w:rsid w:val="00731A29"/>
    <w:rsid w:val="0073249E"/>
    <w:rsid w:val="00743163"/>
    <w:rsid w:val="00746B28"/>
    <w:rsid w:val="007547C8"/>
    <w:rsid w:val="00755BEB"/>
    <w:rsid w:val="0076736B"/>
    <w:rsid w:val="007733B5"/>
    <w:rsid w:val="007767D7"/>
    <w:rsid w:val="00793A51"/>
    <w:rsid w:val="007A6FB1"/>
    <w:rsid w:val="007B1B94"/>
    <w:rsid w:val="007B621B"/>
    <w:rsid w:val="007C0AD3"/>
    <w:rsid w:val="007C6F01"/>
    <w:rsid w:val="007D1FC9"/>
    <w:rsid w:val="007D7230"/>
    <w:rsid w:val="007E174E"/>
    <w:rsid w:val="007E7579"/>
    <w:rsid w:val="007F60D4"/>
    <w:rsid w:val="008168D4"/>
    <w:rsid w:val="00823A3A"/>
    <w:rsid w:val="0082444C"/>
    <w:rsid w:val="008250FB"/>
    <w:rsid w:val="0083464F"/>
    <w:rsid w:val="0084284A"/>
    <w:rsid w:val="00843267"/>
    <w:rsid w:val="00843322"/>
    <w:rsid w:val="00845CA2"/>
    <w:rsid w:val="00862752"/>
    <w:rsid w:val="00870B24"/>
    <w:rsid w:val="008717CB"/>
    <w:rsid w:val="00883EF8"/>
    <w:rsid w:val="008862E0"/>
    <w:rsid w:val="00896FE5"/>
    <w:rsid w:val="008A5E77"/>
    <w:rsid w:val="008A725A"/>
    <w:rsid w:val="008B175D"/>
    <w:rsid w:val="008B7A78"/>
    <w:rsid w:val="008D02D7"/>
    <w:rsid w:val="008E0EAE"/>
    <w:rsid w:val="008E1D27"/>
    <w:rsid w:val="008E6434"/>
    <w:rsid w:val="008F7450"/>
    <w:rsid w:val="009020C7"/>
    <w:rsid w:val="009229BF"/>
    <w:rsid w:val="009234FA"/>
    <w:rsid w:val="00936540"/>
    <w:rsid w:val="00954554"/>
    <w:rsid w:val="009571AB"/>
    <w:rsid w:val="00961DC9"/>
    <w:rsid w:val="00965058"/>
    <w:rsid w:val="00974D23"/>
    <w:rsid w:val="00985DCB"/>
    <w:rsid w:val="009B6264"/>
    <w:rsid w:val="009C64CC"/>
    <w:rsid w:val="009E1B89"/>
    <w:rsid w:val="009E2C26"/>
    <w:rsid w:val="009E7F92"/>
    <w:rsid w:val="00A01724"/>
    <w:rsid w:val="00A16B0C"/>
    <w:rsid w:val="00A361D3"/>
    <w:rsid w:val="00A4402C"/>
    <w:rsid w:val="00A5318C"/>
    <w:rsid w:val="00A61FDE"/>
    <w:rsid w:val="00A8684D"/>
    <w:rsid w:val="00A933A9"/>
    <w:rsid w:val="00AA681D"/>
    <w:rsid w:val="00AC1DB6"/>
    <w:rsid w:val="00AC2462"/>
    <w:rsid w:val="00AC26C7"/>
    <w:rsid w:val="00AD1AA7"/>
    <w:rsid w:val="00AD780B"/>
    <w:rsid w:val="00AF035B"/>
    <w:rsid w:val="00AF0F33"/>
    <w:rsid w:val="00B025E6"/>
    <w:rsid w:val="00B03C9D"/>
    <w:rsid w:val="00B23670"/>
    <w:rsid w:val="00B40CD9"/>
    <w:rsid w:val="00B4750A"/>
    <w:rsid w:val="00B51450"/>
    <w:rsid w:val="00B719D8"/>
    <w:rsid w:val="00B73406"/>
    <w:rsid w:val="00B747A5"/>
    <w:rsid w:val="00B77FA6"/>
    <w:rsid w:val="00B80D4E"/>
    <w:rsid w:val="00BA2048"/>
    <w:rsid w:val="00BA3360"/>
    <w:rsid w:val="00BA4D9B"/>
    <w:rsid w:val="00BB0030"/>
    <w:rsid w:val="00BB536F"/>
    <w:rsid w:val="00BC2DBE"/>
    <w:rsid w:val="00BD78AC"/>
    <w:rsid w:val="00C12E69"/>
    <w:rsid w:val="00C1347C"/>
    <w:rsid w:val="00C172AB"/>
    <w:rsid w:val="00C17F52"/>
    <w:rsid w:val="00C22061"/>
    <w:rsid w:val="00C22A12"/>
    <w:rsid w:val="00C23F03"/>
    <w:rsid w:val="00C34E79"/>
    <w:rsid w:val="00C35995"/>
    <w:rsid w:val="00C43CED"/>
    <w:rsid w:val="00C55BA6"/>
    <w:rsid w:val="00C73AFB"/>
    <w:rsid w:val="00C80615"/>
    <w:rsid w:val="00C840B3"/>
    <w:rsid w:val="00C91913"/>
    <w:rsid w:val="00C9195D"/>
    <w:rsid w:val="00C928D4"/>
    <w:rsid w:val="00C932FB"/>
    <w:rsid w:val="00C95380"/>
    <w:rsid w:val="00CC00A8"/>
    <w:rsid w:val="00CC0253"/>
    <w:rsid w:val="00CD1B04"/>
    <w:rsid w:val="00CD3A49"/>
    <w:rsid w:val="00CD6C7E"/>
    <w:rsid w:val="00CE03AF"/>
    <w:rsid w:val="00CE6D92"/>
    <w:rsid w:val="00CF312E"/>
    <w:rsid w:val="00D01317"/>
    <w:rsid w:val="00D01967"/>
    <w:rsid w:val="00D32C6F"/>
    <w:rsid w:val="00D47E5A"/>
    <w:rsid w:val="00D47F68"/>
    <w:rsid w:val="00D761D5"/>
    <w:rsid w:val="00D94375"/>
    <w:rsid w:val="00D94415"/>
    <w:rsid w:val="00DC0864"/>
    <w:rsid w:val="00DD078C"/>
    <w:rsid w:val="00DD7F42"/>
    <w:rsid w:val="00DE27B2"/>
    <w:rsid w:val="00DF2026"/>
    <w:rsid w:val="00E1082D"/>
    <w:rsid w:val="00E23AEC"/>
    <w:rsid w:val="00E30D7F"/>
    <w:rsid w:val="00E315CD"/>
    <w:rsid w:val="00E33EA2"/>
    <w:rsid w:val="00E3481A"/>
    <w:rsid w:val="00E3722B"/>
    <w:rsid w:val="00E422C9"/>
    <w:rsid w:val="00E47C78"/>
    <w:rsid w:val="00E508C4"/>
    <w:rsid w:val="00E551E4"/>
    <w:rsid w:val="00E560A0"/>
    <w:rsid w:val="00E6122E"/>
    <w:rsid w:val="00E63120"/>
    <w:rsid w:val="00E73882"/>
    <w:rsid w:val="00E8404B"/>
    <w:rsid w:val="00EA0B83"/>
    <w:rsid w:val="00EC7C1A"/>
    <w:rsid w:val="00ED0DA7"/>
    <w:rsid w:val="00EE2ED4"/>
    <w:rsid w:val="00EE3C14"/>
    <w:rsid w:val="00EF6762"/>
    <w:rsid w:val="00F11E89"/>
    <w:rsid w:val="00F25579"/>
    <w:rsid w:val="00F25884"/>
    <w:rsid w:val="00F3752A"/>
    <w:rsid w:val="00F55A62"/>
    <w:rsid w:val="00F72BFA"/>
    <w:rsid w:val="00F80B6A"/>
    <w:rsid w:val="00F97122"/>
    <w:rsid w:val="00FA27BD"/>
    <w:rsid w:val="00FC4942"/>
    <w:rsid w:val="00FE2B2B"/>
    <w:rsid w:val="00FE4D94"/>
    <w:rsid w:val="00FF3F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09E54"/>
  <w15:docId w15:val="{4503F639-34A3-4305-A860-D8302203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571D"/>
    <w:pPr>
      <w:spacing w:before="120" w:after="120"/>
    </w:pPr>
    <w:rPr>
      <w:rFonts w:ascii="Arial" w:eastAsia="Times New Roman" w:hAnsi="Arial" w:cs="Times New Roman"/>
      <w:sz w:val="20"/>
      <w:szCs w:val="20"/>
    </w:rPr>
  </w:style>
  <w:style w:type="paragraph" w:styleId="Heading1">
    <w:name w:val="heading 1"/>
    <w:basedOn w:val="Normal"/>
    <w:next w:val="BodyText"/>
    <w:link w:val="Heading1Char"/>
    <w:qFormat/>
    <w:rsid w:val="0051571D"/>
    <w:pPr>
      <w:keepNext/>
      <w:suppressLineNumbers/>
      <w:spacing w:before="0" w:after="240"/>
      <w:outlineLvl w:val="0"/>
    </w:pPr>
    <w:rPr>
      <w:rFonts w:ascii="Arial Bold" w:hAnsi="Arial Bold"/>
      <w:b/>
      <w:kern w:val="28"/>
      <w:sz w:val="28"/>
      <w:u w:color="568A9E"/>
    </w:rPr>
  </w:style>
  <w:style w:type="paragraph" w:styleId="Heading2">
    <w:name w:val="heading 2"/>
    <w:basedOn w:val="Normal"/>
    <w:next w:val="BodyText"/>
    <w:link w:val="Heading2Char"/>
    <w:qFormat/>
    <w:rsid w:val="0051571D"/>
    <w:pPr>
      <w:keepNext/>
      <w:suppressLineNumbers/>
      <w:spacing w:before="0"/>
      <w:ind w:left="360" w:hanging="360"/>
      <w:outlineLvl w:val="1"/>
    </w:pPr>
    <w:rPr>
      <w:b/>
      <w:color w:val="0073A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D"/>
    <w:rPr>
      <w:rFonts w:ascii="Arial Bold" w:eastAsia="Times New Roman" w:hAnsi="Arial Bold" w:cs="Times New Roman"/>
      <w:b/>
      <w:kern w:val="28"/>
      <w:sz w:val="28"/>
      <w:szCs w:val="20"/>
      <w:u w:color="568A9E"/>
    </w:rPr>
  </w:style>
  <w:style w:type="character" w:customStyle="1" w:styleId="Heading2Char">
    <w:name w:val="Heading 2 Char"/>
    <w:basedOn w:val="DefaultParagraphFont"/>
    <w:link w:val="Heading2"/>
    <w:rsid w:val="0051571D"/>
    <w:rPr>
      <w:rFonts w:ascii="Arial" w:eastAsia="Times New Roman" w:hAnsi="Arial" w:cs="Times New Roman"/>
      <w:b/>
      <w:color w:val="0073AE"/>
      <w:szCs w:val="20"/>
    </w:rPr>
  </w:style>
  <w:style w:type="paragraph" w:styleId="BodyText">
    <w:name w:val="Body Text"/>
    <w:basedOn w:val="Normal"/>
    <w:link w:val="BodyTextChar"/>
    <w:rsid w:val="0051571D"/>
    <w:pPr>
      <w:keepLines/>
      <w:suppressAutoHyphens/>
      <w:spacing w:before="0" w:after="240" w:line="260" w:lineRule="exact"/>
    </w:pPr>
  </w:style>
  <w:style w:type="character" w:customStyle="1" w:styleId="BodyTextChar">
    <w:name w:val="Body Text Char"/>
    <w:basedOn w:val="DefaultParagraphFont"/>
    <w:link w:val="BodyText"/>
    <w:rsid w:val="0051571D"/>
    <w:rPr>
      <w:rFonts w:ascii="Arial" w:eastAsia="Times New Roman" w:hAnsi="Arial" w:cs="Times New Roman"/>
      <w:sz w:val="20"/>
      <w:szCs w:val="20"/>
    </w:rPr>
  </w:style>
  <w:style w:type="paragraph" w:customStyle="1" w:styleId="Courses">
    <w:name w:val="Courses"/>
    <w:qFormat/>
    <w:rsid w:val="0051571D"/>
    <w:pPr>
      <w:spacing w:before="240" w:line="250" w:lineRule="exact"/>
    </w:pPr>
    <w:rPr>
      <w:rFonts w:ascii="Arial" w:eastAsia="Times New Roman" w:hAnsi="Arial" w:cs="Arial"/>
      <w:sz w:val="18"/>
      <w:szCs w:val="16"/>
    </w:rPr>
  </w:style>
  <w:style w:type="paragraph" w:styleId="TOC2">
    <w:name w:val="toc 2"/>
    <w:basedOn w:val="Normal"/>
    <w:next w:val="Normal"/>
    <w:autoRedefine/>
    <w:uiPriority w:val="39"/>
    <w:unhideWhenUsed/>
    <w:rsid w:val="0051571D"/>
    <w:pPr>
      <w:spacing w:before="0" w:after="0"/>
    </w:pPr>
    <w:rPr>
      <w:rFonts w:asciiTheme="minorHAnsi" w:hAnsiTheme="minorHAnsi"/>
      <w:b/>
      <w:smallCaps/>
      <w:sz w:val="22"/>
      <w:szCs w:val="22"/>
    </w:rPr>
  </w:style>
  <w:style w:type="paragraph" w:styleId="TOC1">
    <w:name w:val="toc 1"/>
    <w:basedOn w:val="Normal"/>
    <w:next w:val="Normal"/>
    <w:autoRedefine/>
    <w:uiPriority w:val="39"/>
    <w:unhideWhenUsed/>
    <w:rsid w:val="0051571D"/>
    <w:pPr>
      <w:spacing w:before="240"/>
    </w:pPr>
    <w:rPr>
      <w:rFonts w:asciiTheme="minorHAnsi" w:hAnsiTheme="minorHAnsi"/>
      <w:b/>
      <w:caps/>
      <w:sz w:val="22"/>
      <w:szCs w:val="22"/>
      <w:u w:val="single"/>
    </w:rPr>
  </w:style>
  <w:style w:type="paragraph" w:styleId="Footer">
    <w:name w:val="footer"/>
    <w:basedOn w:val="Normal"/>
    <w:link w:val="FooterChar"/>
    <w:rsid w:val="0051571D"/>
    <w:pPr>
      <w:pBdr>
        <w:top w:val="single" w:sz="6" w:space="1" w:color="auto"/>
      </w:pBdr>
      <w:tabs>
        <w:tab w:val="center" w:pos="3686"/>
        <w:tab w:val="right" w:pos="7938"/>
      </w:tabs>
    </w:pPr>
    <w:rPr>
      <w:sz w:val="19"/>
    </w:rPr>
  </w:style>
  <w:style w:type="character" w:customStyle="1" w:styleId="FooterChar">
    <w:name w:val="Footer Char"/>
    <w:basedOn w:val="DefaultParagraphFont"/>
    <w:link w:val="Footer"/>
    <w:rsid w:val="0051571D"/>
    <w:rPr>
      <w:rFonts w:ascii="Arial" w:eastAsia="Times New Roman" w:hAnsi="Arial" w:cs="Times New Roman"/>
      <w:sz w:val="19"/>
      <w:szCs w:val="20"/>
    </w:rPr>
  </w:style>
  <w:style w:type="paragraph" w:styleId="Header">
    <w:name w:val="header"/>
    <w:basedOn w:val="Normal"/>
    <w:link w:val="HeaderChar"/>
    <w:rsid w:val="0051571D"/>
    <w:pPr>
      <w:tabs>
        <w:tab w:val="right" w:pos="7938"/>
        <w:tab w:val="right" w:pos="13860"/>
      </w:tabs>
      <w:spacing w:before="0" w:after="0"/>
    </w:pPr>
    <w:rPr>
      <w:sz w:val="19"/>
    </w:rPr>
  </w:style>
  <w:style w:type="character" w:customStyle="1" w:styleId="HeaderChar">
    <w:name w:val="Header Char"/>
    <w:basedOn w:val="DefaultParagraphFont"/>
    <w:link w:val="Header"/>
    <w:rsid w:val="0051571D"/>
    <w:rPr>
      <w:rFonts w:ascii="Arial" w:eastAsia="Times New Roman" w:hAnsi="Arial" w:cs="Times New Roman"/>
      <w:sz w:val="19"/>
      <w:szCs w:val="20"/>
    </w:rPr>
  </w:style>
  <w:style w:type="character" w:styleId="Hyperlink">
    <w:name w:val="Hyperlink"/>
    <w:uiPriority w:val="99"/>
    <w:unhideWhenUsed/>
    <w:rsid w:val="0051571D"/>
    <w:rPr>
      <w:rFonts w:ascii="Arial" w:hAnsi="Arial"/>
      <w:b/>
      <w:color w:val="0073AE"/>
      <w:sz w:val="20"/>
      <w:u w:val="none"/>
    </w:rPr>
  </w:style>
  <w:style w:type="paragraph" w:styleId="ListBullet">
    <w:name w:val="List Bullet"/>
    <w:basedOn w:val="Normal"/>
    <w:rsid w:val="0051571D"/>
    <w:pPr>
      <w:keepLines/>
      <w:numPr>
        <w:numId w:val="1"/>
      </w:numPr>
      <w:suppressAutoHyphens/>
      <w:spacing w:before="0" w:after="240" w:line="260" w:lineRule="exact"/>
    </w:pPr>
  </w:style>
  <w:style w:type="paragraph" w:customStyle="1" w:styleId="Heading1Alt">
    <w:name w:val="Heading 1 Alt"/>
    <w:link w:val="Heading1AltChar"/>
    <w:qFormat/>
    <w:rsid w:val="0051571D"/>
    <w:pPr>
      <w:spacing w:after="240"/>
    </w:pPr>
    <w:rPr>
      <w:rFonts w:ascii="Arial Bold" w:eastAsia="Times New Roman" w:hAnsi="Arial Bold" w:cs="Times New Roman"/>
      <w:b/>
      <w:kern w:val="28"/>
      <w:sz w:val="28"/>
      <w:szCs w:val="20"/>
      <w:u w:color="568A9E"/>
    </w:rPr>
  </w:style>
  <w:style w:type="character" w:customStyle="1" w:styleId="Heading1AltChar">
    <w:name w:val="Heading 1 Alt Char"/>
    <w:link w:val="Heading1Alt"/>
    <w:rsid w:val="0051571D"/>
    <w:rPr>
      <w:rFonts w:ascii="Arial Bold" w:eastAsia="Times New Roman" w:hAnsi="Arial Bold" w:cs="Times New Roman"/>
      <w:b/>
      <w:kern w:val="28"/>
      <w:sz w:val="28"/>
      <w:szCs w:val="20"/>
      <w:u w:color="568A9E"/>
    </w:rPr>
  </w:style>
  <w:style w:type="paragraph" w:styleId="ListParagraph">
    <w:name w:val="List Paragraph"/>
    <w:basedOn w:val="Normal"/>
    <w:uiPriority w:val="34"/>
    <w:qFormat/>
    <w:rsid w:val="0051571D"/>
    <w:pPr>
      <w:spacing w:before="0" w:after="0"/>
      <w:ind w:left="720"/>
    </w:pPr>
    <w:rPr>
      <w:rFonts w:ascii="Calibri" w:eastAsia="Calibri" w:hAnsi="Calibri" w:cs="Calibri"/>
      <w:sz w:val="22"/>
      <w:szCs w:val="22"/>
    </w:rPr>
  </w:style>
  <w:style w:type="paragraph" w:styleId="FootnoteText">
    <w:name w:val="footnote text"/>
    <w:basedOn w:val="Normal"/>
    <w:link w:val="FootnoteTextChar"/>
    <w:uiPriority w:val="99"/>
    <w:unhideWhenUsed/>
    <w:rsid w:val="0051571D"/>
    <w:pPr>
      <w:spacing w:before="0" w:after="0"/>
    </w:pPr>
    <w:rPr>
      <w:rFonts w:ascii="Cambria" w:eastAsia="Cambria" w:hAnsi="Cambria"/>
      <w:sz w:val="24"/>
      <w:szCs w:val="24"/>
    </w:rPr>
  </w:style>
  <w:style w:type="character" w:customStyle="1" w:styleId="FootnoteTextChar">
    <w:name w:val="Footnote Text Char"/>
    <w:basedOn w:val="DefaultParagraphFont"/>
    <w:link w:val="FootnoteText"/>
    <w:uiPriority w:val="99"/>
    <w:rsid w:val="0051571D"/>
    <w:rPr>
      <w:rFonts w:ascii="Cambria" w:eastAsia="Cambria" w:hAnsi="Cambria" w:cs="Times New Roman"/>
    </w:rPr>
  </w:style>
  <w:style w:type="character" w:styleId="FootnoteReference">
    <w:name w:val="footnote reference"/>
    <w:uiPriority w:val="99"/>
    <w:unhideWhenUsed/>
    <w:rsid w:val="0051571D"/>
    <w:rPr>
      <w:vertAlign w:val="superscript"/>
    </w:rPr>
  </w:style>
  <w:style w:type="paragraph" w:styleId="BalloonText">
    <w:name w:val="Balloon Text"/>
    <w:basedOn w:val="Normal"/>
    <w:link w:val="BalloonTextChar"/>
    <w:semiHidden/>
    <w:unhideWhenUsed/>
    <w:rsid w:val="0051571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51571D"/>
    <w:rPr>
      <w:rFonts w:ascii="Lucida Grande" w:eastAsia="Times New Roman" w:hAnsi="Lucida Grande" w:cs="Lucida Grande"/>
      <w:sz w:val="18"/>
      <w:szCs w:val="18"/>
    </w:rPr>
  </w:style>
  <w:style w:type="paragraph" w:styleId="TOCHeading">
    <w:name w:val="TOC Heading"/>
    <w:basedOn w:val="Heading1"/>
    <w:next w:val="Normal"/>
    <w:uiPriority w:val="39"/>
    <w:unhideWhenUsed/>
    <w:qFormat/>
    <w:rsid w:val="0051571D"/>
    <w:pPr>
      <w:keepLines/>
      <w:suppressLineNumbers w:val="0"/>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TOC3">
    <w:name w:val="toc 3"/>
    <w:basedOn w:val="Normal"/>
    <w:next w:val="Normal"/>
    <w:autoRedefine/>
    <w:uiPriority w:val="39"/>
    <w:semiHidden/>
    <w:unhideWhenUsed/>
    <w:rsid w:val="0051571D"/>
    <w:pPr>
      <w:spacing w:before="0" w:after="0"/>
    </w:pPr>
    <w:rPr>
      <w:rFonts w:asciiTheme="minorHAnsi" w:hAnsiTheme="minorHAnsi"/>
      <w:smallCaps/>
      <w:sz w:val="22"/>
      <w:szCs w:val="22"/>
    </w:rPr>
  </w:style>
  <w:style w:type="paragraph" w:styleId="TOC4">
    <w:name w:val="toc 4"/>
    <w:basedOn w:val="Normal"/>
    <w:next w:val="Normal"/>
    <w:autoRedefine/>
    <w:uiPriority w:val="39"/>
    <w:semiHidden/>
    <w:unhideWhenUsed/>
    <w:rsid w:val="0051571D"/>
    <w:pPr>
      <w:spacing w:before="0" w:after="0"/>
    </w:pPr>
    <w:rPr>
      <w:rFonts w:asciiTheme="minorHAnsi" w:hAnsiTheme="minorHAnsi"/>
      <w:sz w:val="22"/>
      <w:szCs w:val="22"/>
    </w:rPr>
  </w:style>
  <w:style w:type="paragraph" w:styleId="TOC5">
    <w:name w:val="toc 5"/>
    <w:basedOn w:val="Normal"/>
    <w:next w:val="Normal"/>
    <w:autoRedefine/>
    <w:uiPriority w:val="39"/>
    <w:semiHidden/>
    <w:unhideWhenUsed/>
    <w:rsid w:val="0051571D"/>
    <w:pPr>
      <w:spacing w:before="0" w:after="0"/>
    </w:pPr>
    <w:rPr>
      <w:rFonts w:asciiTheme="minorHAnsi" w:hAnsiTheme="minorHAnsi"/>
      <w:sz w:val="22"/>
      <w:szCs w:val="22"/>
    </w:rPr>
  </w:style>
  <w:style w:type="paragraph" w:styleId="TOC6">
    <w:name w:val="toc 6"/>
    <w:basedOn w:val="Normal"/>
    <w:next w:val="Normal"/>
    <w:autoRedefine/>
    <w:uiPriority w:val="39"/>
    <w:semiHidden/>
    <w:unhideWhenUsed/>
    <w:rsid w:val="0051571D"/>
    <w:pPr>
      <w:spacing w:before="0" w:after="0"/>
    </w:pPr>
    <w:rPr>
      <w:rFonts w:asciiTheme="minorHAnsi" w:hAnsiTheme="minorHAnsi"/>
      <w:sz w:val="22"/>
      <w:szCs w:val="22"/>
    </w:rPr>
  </w:style>
  <w:style w:type="paragraph" w:styleId="TOC7">
    <w:name w:val="toc 7"/>
    <w:basedOn w:val="Normal"/>
    <w:next w:val="Normal"/>
    <w:autoRedefine/>
    <w:uiPriority w:val="39"/>
    <w:semiHidden/>
    <w:unhideWhenUsed/>
    <w:rsid w:val="0051571D"/>
    <w:pPr>
      <w:spacing w:before="0" w:after="0"/>
    </w:pPr>
    <w:rPr>
      <w:rFonts w:asciiTheme="minorHAnsi" w:hAnsiTheme="minorHAnsi"/>
      <w:sz w:val="22"/>
      <w:szCs w:val="22"/>
    </w:rPr>
  </w:style>
  <w:style w:type="paragraph" w:styleId="TOC8">
    <w:name w:val="toc 8"/>
    <w:basedOn w:val="Normal"/>
    <w:next w:val="Normal"/>
    <w:autoRedefine/>
    <w:uiPriority w:val="39"/>
    <w:semiHidden/>
    <w:unhideWhenUsed/>
    <w:rsid w:val="0051571D"/>
    <w:pPr>
      <w:spacing w:before="0" w:after="0"/>
    </w:pPr>
    <w:rPr>
      <w:rFonts w:asciiTheme="minorHAnsi" w:hAnsiTheme="minorHAnsi"/>
      <w:sz w:val="22"/>
      <w:szCs w:val="22"/>
    </w:rPr>
  </w:style>
  <w:style w:type="paragraph" w:styleId="TOC9">
    <w:name w:val="toc 9"/>
    <w:basedOn w:val="Normal"/>
    <w:next w:val="Normal"/>
    <w:autoRedefine/>
    <w:uiPriority w:val="39"/>
    <w:semiHidden/>
    <w:unhideWhenUsed/>
    <w:rsid w:val="0051571D"/>
    <w:pPr>
      <w:spacing w:before="0" w:after="0"/>
    </w:pPr>
    <w:rPr>
      <w:rFonts w:asciiTheme="minorHAnsi" w:hAnsiTheme="minorHAnsi"/>
      <w:sz w:val="22"/>
      <w:szCs w:val="22"/>
    </w:rPr>
  </w:style>
  <w:style w:type="character" w:styleId="FollowedHyperlink">
    <w:name w:val="FollowedHyperlink"/>
    <w:basedOn w:val="DefaultParagraphFont"/>
    <w:uiPriority w:val="99"/>
    <w:semiHidden/>
    <w:unhideWhenUsed/>
    <w:rsid w:val="001E51C7"/>
    <w:rPr>
      <w:color w:val="800080" w:themeColor="followedHyperlink"/>
      <w:u w:val="single"/>
    </w:rPr>
  </w:style>
  <w:style w:type="character" w:styleId="PageNumber">
    <w:name w:val="page number"/>
    <w:basedOn w:val="DefaultParagraphFont"/>
    <w:uiPriority w:val="99"/>
    <w:semiHidden/>
    <w:unhideWhenUsed/>
    <w:rsid w:val="00A44B07"/>
  </w:style>
  <w:style w:type="paragraph" w:styleId="NormalWeb">
    <w:name w:val="Normal (Web)"/>
    <w:basedOn w:val="Normal"/>
    <w:uiPriority w:val="99"/>
    <w:unhideWhenUsed/>
    <w:rsid w:val="00EC7622"/>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unhideWhenUsed/>
    <w:rsid w:val="002D15ED"/>
    <w:pPr>
      <w:spacing w:before="0"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2D15ED"/>
    <w:rPr>
      <w:rFonts w:ascii="Calibri" w:eastAsia="Calibri" w:hAnsi="Calibri" w:cs="Times New Roman"/>
      <w:sz w:val="20"/>
      <w:szCs w:val="20"/>
    </w:rPr>
  </w:style>
  <w:style w:type="paragraph" w:customStyle="1" w:styleId="questions">
    <w:name w:val="questions"/>
    <w:basedOn w:val="Normal"/>
    <w:rsid w:val="00B86ACE"/>
    <w:pPr>
      <w:spacing w:before="100" w:beforeAutospacing="1" w:after="100" w:afterAutospacing="1"/>
    </w:pPr>
    <w:rPr>
      <w:rFonts w:ascii="Times" w:eastAsia="MS Mincho" w:hAnsi="Times"/>
    </w:rPr>
  </w:style>
  <w:style w:type="character" w:styleId="Emphasis">
    <w:name w:val="Emphasis"/>
    <w:uiPriority w:val="20"/>
    <w:qFormat/>
    <w:rsid w:val="00B86ACE"/>
    <w:rPr>
      <w:i/>
      <w:iCs/>
    </w:rPr>
  </w:style>
  <w:style w:type="character" w:styleId="Strong">
    <w:name w:val="Strong"/>
    <w:uiPriority w:val="22"/>
    <w:qFormat/>
    <w:rsid w:val="00B86ACE"/>
    <w:rPr>
      <w:b/>
      <w:bCs/>
    </w:rPr>
  </w:style>
  <w:style w:type="paragraph" w:customStyle="1" w:styleId="Default">
    <w:name w:val="Default"/>
    <w:rsid w:val="00B86ACE"/>
    <w:pPr>
      <w:widowControl w:val="0"/>
      <w:autoSpaceDE w:val="0"/>
      <w:autoSpaceDN w:val="0"/>
      <w:adjustRightInd w:val="0"/>
    </w:pPr>
    <w:rPr>
      <w:rFonts w:ascii="Arial" w:eastAsia="MS Mincho" w:hAnsi="Arial" w:cs="Arial"/>
      <w:color w:val="000000"/>
      <w:lang w:eastAsia="ja-JP"/>
    </w:rPr>
  </w:style>
  <w:style w:type="character" w:styleId="CommentReference">
    <w:name w:val="annotation reference"/>
    <w:semiHidden/>
    <w:unhideWhenUsed/>
    <w:rsid w:val="00B86ACE"/>
    <w:rPr>
      <w:sz w:val="18"/>
      <w:szCs w:val="18"/>
    </w:rPr>
  </w:style>
  <w:style w:type="paragraph" w:styleId="CommentSubject">
    <w:name w:val="annotation subject"/>
    <w:basedOn w:val="CommentText"/>
    <w:next w:val="CommentText"/>
    <w:link w:val="CommentSubjectChar"/>
    <w:semiHidden/>
    <w:unhideWhenUsed/>
    <w:rsid w:val="00B86ACE"/>
    <w:pPr>
      <w:spacing w:after="0" w:line="240" w:lineRule="auto"/>
    </w:pPr>
    <w:rPr>
      <w:rFonts w:ascii="Times New Roman" w:eastAsia="MS Mincho" w:hAnsi="Times New Roman"/>
      <w:b/>
      <w:bCs/>
      <w:sz w:val="24"/>
      <w:szCs w:val="24"/>
    </w:rPr>
  </w:style>
  <w:style w:type="character" w:customStyle="1" w:styleId="CommentSubjectChar">
    <w:name w:val="Comment Subject Char"/>
    <w:basedOn w:val="CommentTextChar"/>
    <w:link w:val="CommentSubject"/>
    <w:semiHidden/>
    <w:rsid w:val="00B86ACE"/>
    <w:rPr>
      <w:rFonts w:ascii="Times New Roman" w:eastAsia="MS Mincho" w:hAnsi="Times New Roman" w:cs="Times New Roman"/>
      <w:b/>
      <w:bCs/>
      <w:sz w:val="20"/>
      <w:szCs w:val="20"/>
    </w:rPr>
  </w:style>
  <w:style w:type="paragraph" w:styleId="Revision">
    <w:name w:val="Revision"/>
    <w:hidden/>
    <w:uiPriority w:val="99"/>
    <w:semiHidden/>
    <w:rsid w:val="001933CA"/>
    <w:rPr>
      <w:rFonts w:ascii="Arial" w:eastAsia="Times New Roman" w:hAnsi="Arial" w:cs="Times New Roman"/>
      <w:sz w:val="20"/>
      <w:szCs w:val="20"/>
    </w:rPr>
  </w:style>
  <w:style w:type="paragraph" w:styleId="NoSpacing">
    <w:name w:val="No Spacing"/>
    <w:uiPriority w:val="1"/>
    <w:qFormat/>
    <w:rsid w:val="00E560A0"/>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ED0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01306">
      <w:bodyDiv w:val="1"/>
      <w:marLeft w:val="0"/>
      <w:marRight w:val="0"/>
      <w:marTop w:val="0"/>
      <w:marBottom w:val="0"/>
      <w:divBdr>
        <w:top w:val="none" w:sz="0" w:space="0" w:color="auto"/>
        <w:left w:val="none" w:sz="0" w:space="0" w:color="auto"/>
        <w:bottom w:val="none" w:sz="0" w:space="0" w:color="auto"/>
        <w:right w:val="none" w:sz="0" w:space="0" w:color="auto"/>
      </w:divBdr>
    </w:div>
    <w:div w:id="440540876">
      <w:bodyDiv w:val="1"/>
      <w:marLeft w:val="0"/>
      <w:marRight w:val="0"/>
      <w:marTop w:val="0"/>
      <w:marBottom w:val="0"/>
      <w:divBdr>
        <w:top w:val="none" w:sz="0" w:space="0" w:color="auto"/>
        <w:left w:val="none" w:sz="0" w:space="0" w:color="auto"/>
        <w:bottom w:val="none" w:sz="0" w:space="0" w:color="auto"/>
        <w:right w:val="none" w:sz="0" w:space="0" w:color="auto"/>
      </w:divBdr>
    </w:div>
    <w:div w:id="463229890">
      <w:bodyDiv w:val="1"/>
      <w:marLeft w:val="0"/>
      <w:marRight w:val="0"/>
      <w:marTop w:val="0"/>
      <w:marBottom w:val="0"/>
      <w:divBdr>
        <w:top w:val="none" w:sz="0" w:space="0" w:color="auto"/>
        <w:left w:val="none" w:sz="0" w:space="0" w:color="auto"/>
        <w:bottom w:val="none" w:sz="0" w:space="0" w:color="auto"/>
        <w:right w:val="none" w:sz="0" w:space="0" w:color="auto"/>
      </w:divBdr>
    </w:div>
    <w:div w:id="682170580">
      <w:bodyDiv w:val="1"/>
      <w:marLeft w:val="0"/>
      <w:marRight w:val="0"/>
      <w:marTop w:val="0"/>
      <w:marBottom w:val="0"/>
      <w:divBdr>
        <w:top w:val="none" w:sz="0" w:space="0" w:color="auto"/>
        <w:left w:val="none" w:sz="0" w:space="0" w:color="auto"/>
        <w:bottom w:val="none" w:sz="0" w:space="0" w:color="auto"/>
        <w:right w:val="none" w:sz="0" w:space="0" w:color="auto"/>
      </w:divBdr>
    </w:div>
    <w:div w:id="979992064">
      <w:bodyDiv w:val="1"/>
      <w:marLeft w:val="0"/>
      <w:marRight w:val="0"/>
      <w:marTop w:val="0"/>
      <w:marBottom w:val="0"/>
      <w:divBdr>
        <w:top w:val="none" w:sz="0" w:space="0" w:color="auto"/>
        <w:left w:val="none" w:sz="0" w:space="0" w:color="auto"/>
        <w:bottom w:val="none" w:sz="0" w:space="0" w:color="auto"/>
        <w:right w:val="none" w:sz="0" w:space="0" w:color="auto"/>
      </w:divBdr>
    </w:div>
    <w:div w:id="1155796621">
      <w:bodyDiv w:val="1"/>
      <w:marLeft w:val="0"/>
      <w:marRight w:val="0"/>
      <w:marTop w:val="0"/>
      <w:marBottom w:val="0"/>
      <w:divBdr>
        <w:top w:val="none" w:sz="0" w:space="0" w:color="auto"/>
        <w:left w:val="none" w:sz="0" w:space="0" w:color="auto"/>
        <w:bottom w:val="none" w:sz="0" w:space="0" w:color="auto"/>
        <w:right w:val="none" w:sz="0" w:space="0" w:color="auto"/>
      </w:divBdr>
    </w:div>
    <w:div w:id="1730809555">
      <w:bodyDiv w:val="1"/>
      <w:marLeft w:val="0"/>
      <w:marRight w:val="0"/>
      <w:marTop w:val="0"/>
      <w:marBottom w:val="0"/>
      <w:divBdr>
        <w:top w:val="none" w:sz="0" w:space="0" w:color="auto"/>
        <w:left w:val="none" w:sz="0" w:space="0" w:color="auto"/>
        <w:bottom w:val="none" w:sz="0" w:space="0" w:color="auto"/>
        <w:right w:val="none" w:sz="0" w:space="0" w:color="auto"/>
      </w:divBdr>
    </w:div>
    <w:div w:id="1808430146">
      <w:bodyDiv w:val="1"/>
      <w:marLeft w:val="0"/>
      <w:marRight w:val="0"/>
      <w:marTop w:val="0"/>
      <w:marBottom w:val="0"/>
      <w:divBdr>
        <w:top w:val="none" w:sz="0" w:space="0" w:color="auto"/>
        <w:left w:val="none" w:sz="0" w:space="0" w:color="auto"/>
        <w:bottom w:val="none" w:sz="0" w:space="0" w:color="auto"/>
        <w:right w:val="none" w:sz="0" w:space="0" w:color="auto"/>
      </w:divBdr>
    </w:div>
    <w:div w:id="1935279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cskids.org/" TargetMode="External"/><Relationship Id="rId21" Type="http://schemas.openxmlformats.org/officeDocument/2006/relationships/hyperlink" Target="https://www.la-colaborativa.org/" TargetMode="External"/><Relationship Id="rId34" Type="http://schemas.openxmlformats.org/officeDocument/2006/relationships/hyperlink" Target="http://c4cinc.org/" TargetMode="External"/><Relationship Id="rId42" Type="http://schemas.openxmlformats.org/officeDocument/2006/relationships/hyperlink" Target="http://www.families-first.org/" TargetMode="External"/><Relationship Id="rId47" Type="http://schemas.openxmlformats.org/officeDocument/2006/relationships/hyperlink" Target="http://www.futurechefs.net/" TargetMode="External"/><Relationship Id="rId50" Type="http://schemas.openxmlformats.org/officeDocument/2006/relationships/hyperlink" Target="https://latinostem.org/" TargetMode="External"/><Relationship Id="rId55" Type="http://schemas.openxmlformats.org/officeDocument/2006/relationships/hyperlink" Target="http://pairproject.org/" TargetMode="External"/><Relationship Id="rId63" Type="http://schemas.openxmlformats.org/officeDocument/2006/relationships/hyperlink" Target="http://www.thewilynetwork.org/"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tonherc.org/" TargetMode="External"/><Relationship Id="rId29" Type="http://schemas.openxmlformats.org/officeDocument/2006/relationships/hyperlink" Target="https://www.bostoncasa.org/" TargetMode="External"/><Relationship Id="rId11" Type="http://schemas.openxmlformats.org/officeDocument/2006/relationships/footer" Target="footer1.xml"/><Relationship Id="rId24" Type="http://schemas.openxmlformats.org/officeDocument/2006/relationships/hyperlink" Target="https://riahouse.org/index.html" TargetMode="External"/><Relationship Id="rId32" Type="http://schemas.openxmlformats.org/officeDocument/2006/relationships/hyperlink" Target="https://www.careercollaborative.org/" TargetMode="External"/><Relationship Id="rId37" Type="http://schemas.openxmlformats.org/officeDocument/2006/relationships/hyperlink" Target="http://dailytable.org/" TargetMode="External"/><Relationship Id="rId40" Type="http://schemas.openxmlformats.org/officeDocument/2006/relationships/hyperlink" Target="http://www.enrooteducation.org/" TargetMode="External"/><Relationship Id="rId45" Type="http://schemas.openxmlformats.org/officeDocument/2006/relationships/hyperlink" Target="http://www.fw4elders.org/" TargetMode="External"/><Relationship Id="rId53" Type="http://schemas.openxmlformats.org/officeDocument/2006/relationships/hyperlink" Target="http://www.millcitygrows.org/" TargetMode="External"/><Relationship Id="rId58" Type="http://schemas.openxmlformats.org/officeDocument/2006/relationships/hyperlink" Target="http://www.resilientcoders.org/" TargetMode="External"/><Relationship Id="rId66" Type="http://schemas.openxmlformats.org/officeDocument/2006/relationships/hyperlink" Target="mailto:connect@thephilanthropyconnection.org" TargetMode="External"/><Relationship Id="rId5" Type="http://schemas.openxmlformats.org/officeDocument/2006/relationships/webSettings" Target="webSettings.xml"/><Relationship Id="rId61" Type="http://schemas.openxmlformats.org/officeDocument/2006/relationships/hyperlink" Target="http://www.siblingconnections.org/" TargetMode="External"/><Relationship Id="rId19" Type="http://schemas.openxmlformats.org/officeDocument/2006/relationships/hyperlink" Target="https://www.fathersuplift.org/" TargetMode="External"/><Relationship Id="rId14" Type="http://schemas.openxmlformats.org/officeDocument/2006/relationships/footer" Target="footer3.xml"/><Relationship Id="rId22" Type="http://schemas.openxmlformats.org/officeDocument/2006/relationships/hyperlink" Target="http://www.needfood.org/" TargetMode="External"/><Relationship Id="rId27" Type="http://schemas.openxmlformats.org/officeDocument/2006/relationships/hyperlink" Target="http://besthtc.org/" TargetMode="External"/><Relationship Id="rId30" Type="http://schemas.openxmlformats.org/officeDocument/2006/relationships/hyperlink" Target="http://www.budgetbuddies.org/" TargetMode="External"/><Relationship Id="rId35" Type="http://schemas.openxmlformats.org/officeDocument/2006/relationships/hyperlink" Target="https://www.compassworkingcapital.org/" TargetMode="External"/><Relationship Id="rId43" Type="http://schemas.openxmlformats.org/officeDocument/2006/relationships/hyperlink" Target="http://www.foodforfree.org/" TargetMode="External"/><Relationship Id="rId48" Type="http://schemas.openxmlformats.org/officeDocument/2006/relationships/hyperlink" Target="http://www.healthcarewithoutwalls.org/" TargetMode="External"/><Relationship Id="rId56" Type="http://schemas.openxmlformats.org/officeDocument/2006/relationships/hyperlink" Target="http://reachma.org/" TargetMode="External"/><Relationship Id="rId64" Type="http://schemas.openxmlformats.org/officeDocument/2006/relationships/hyperlink" Target="http://www.y2yharvardsquare.org/" TargetMode="External"/><Relationship Id="rId8" Type="http://schemas.openxmlformats.org/officeDocument/2006/relationships/image" Target="media/image1.jpeg"/><Relationship Id="rId51" Type="http://schemas.openxmlformats.org/officeDocument/2006/relationships/hyperlink" Target="http://www.ldbpeaceinstitute.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lvu.org/" TargetMode="External"/><Relationship Id="rId25" Type="http://schemas.openxmlformats.org/officeDocument/2006/relationships/hyperlink" Target="http://www.scienceclubforgirls.org/" TargetMode="External"/><Relationship Id="rId33" Type="http://schemas.openxmlformats.org/officeDocument/2006/relationships/hyperlink" Target="http://www.catiescloset.org/" TargetMode="External"/><Relationship Id="rId38" Type="http://schemas.openxmlformats.org/officeDocument/2006/relationships/hyperlink" Target="http://www.denovo.org/" TargetMode="External"/><Relationship Id="rId46" Type="http://schemas.openxmlformats.org/officeDocument/2006/relationships/hyperlink" Target="http://www.friendsboston.org/" TargetMode="External"/><Relationship Id="rId59" Type="http://schemas.openxmlformats.org/officeDocument/2006/relationships/hyperlink" Target="https://www.respondinc.org/" TargetMode="External"/><Relationship Id="rId67" Type="http://schemas.openxmlformats.org/officeDocument/2006/relationships/fontTable" Target="fontTable.xml"/><Relationship Id="rId20" Type="http://schemas.openxmlformats.org/officeDocument/2006/relationships/hyperlink" Target="http://www.greenrootschelsea.org/" TargetMode="External"/><Relationship Id="rId41" Type="http://schemas.openxmlformats.org/officeDocument/2006/relationships/hyperlink" Target="http://www.familynurturing.org/" TargetMode="External"/><Relationship Id="rId54" Type="http://schemas.openxmlformats.org/officeDocument/2006/relationships/hyperlink" Target="http://www.pyd.org/" TargetMode="External"/><Relationship Id="rId62" Type="http://schemas.openxmlformats.org/officeDocument/2006/relationships/hyperlink" Target="http://www.silverliningmentoring.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projectcitizenship.org/" TargetMode="External"/><Relationship Id="rId28" Type="http://schemas.openxmlformats.org/officeDocument/2006/relationships/hyperlink" Target="http://www.bostonareagleaners.org/" TargetMode="External"/><Relationship Id="rId36" Type="http://schemas.openxmlformats.org/officeDocument/2006/relationships/hyperlink" Target="http://www.crossroadsma.org/" TargetMode="External"/><Relationship Id="rId49" Type="http://schemas.openxmlformats.org/officeDocument/2006/relationships/hyperlink" Target="http://www.jatwork.org/" TargetMode="External"/><Relationship Id="rId57" Type="http://schemas.openxmlformats.org/officeDocument/2006/relationships/hyperlink" Target="http://www.riacboston.org/" TargetMode="External"/><Relationship Id="rId10" Type="http://schemas.openxmlformats.org/officeDocument/2006/relationships/hyperlink" Target="http://www.thephilanthropyconnection.org" TargetMode="External"/><Relationship Id="rId31" Type="http://schemas.openxmlformats.org/officeDocument/2006/relationships/hyperlink" Target="http://www.cambridgewomenscenter.org/" TargetMode="External"/><Relationship Id="rId44" Type="http://schemas.openxmlformats.org/officeDocument/2006/relationships/hyperlink" Target="http://www.foodlinkma.org/" TargetMode="External"/><Relationship Id="rId52" Type="http://schemas.openxmlformats.org/officeDocument/2006/relationships/hyperlink" Target="http://www.mareinc.org/" TargetMode="External"/><Relationship Id="rId60" Type="http://schemas.openxmlformats.org/officeDocument/2006/relationships/hyperlink" Target="https://www.sowma.org/" TargetMode="External"/><Relationship Id="rId65" Type="http://schemas.openxmlformats.org/officeDocument/2006/relationships/hyperlink" Target="http://www.thephilanthropyconnection.org/about-us" TargetMode="External"/><Relationship Id="rId4" Type="http://schemas.openxmlformats.org/officeDocument/2006/relationships/settings" Target="settings.xml"/><Relationship Id="rId9" Type="http://schemas.openxmlformats.org/officeDocument/2006/relationships/hyperlink" Target="mailto:connect@thephilanthropyconnection.org" TargetMode="External"/><Relationship Id="rId13" Type="http://schemas.openxmlformats.org/officeDocument/2006/relationships/hyperlink" Target="mailto:connect@thephilanthropyconnection.org" TargetMode="External"/><Relationship Id="rId18" Type="http://schemas.openxmlformats.org/officeDocument/2006/relationships/hyperlink" Target="https://www.dignity-matters.org/" TargetMode="External"/><Relationship Id="rId39" Type="http://schemas.openxmlformats.org/officeDocument/2006/relationships/hyperlink" Target="http://www.docway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B763E-0833-2343-A6FC-076845D5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3641</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Pagan</dc:creator>
  <cp:lastModifiedBy>alison yoder</cp:lastModifiedBy>
  <cp:revision>2</cp:revision>
  <cp:lastPrinted>2017-10-18T15:29:00Z</cp:lastPrinted>
  <dcterms:created xsi:type="dcterms:W3CDTF">2020-11-12T18:50:00Z</dcterms:created>
  <dcterms:modified xsi:type="dcterms:W3CDTF">2020-11-12T18:50:00Z</dcterms:modified>
</cp:coreProperties>
</file>